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6A6CE006" w:rsidR="000E2036" w:rsidRPr="00B742D5" w:rsidRDefault="00A22AFC" w:rsidP="000E2036">
      <w:pPr>
        <w:pStyle w:val="NormalWeb"/>
        <w:spacing w:before="0" w:beforeAutospacing="0" w:after="0" w:afterAutospacing="0" w:line="336" w:lineRule="atLeast"/>
        <w:jc w:val="center"/>
        <w:rPr>
          <w:b/>
          <w:szCs w:val="22"/>
          <w:lang w:val="sr-Cyrl-RS"/>
        </w:rPr>
      </w:pPr>
      <w:r w:rsidRPr="00A22AFC">
        <w:rPr>
          <w:b/>
          <w:szCs w:val="22"/>
          <w:lang w:val="sr-Cyrl-RS"/>
        </w:rPr>
        <w:t>Поједностављење</w:t>
      </w:r>
      <w:r w:rsidR="00B742D5" w:rsidRPr="00A22AFC">
        <w:rPr>
          <w:b/>
          <w:szCs w:val="22"/>
          <w:lang w:val="sr-Cyrl-RS"/>
        </w:rPr>
        <w:t xml:space="preserve"> поступка </w:t>
      </w:r>
      <w:r w:rsidRPr="00A22AFC">
        <w:rPr>
          <w:b/>
          <w:sz w:val="22"/>
          <w:szCs w:val="22"/>
          <w:lang w:val="sr-Cyrl-RS"/>
        </w:rPr>
        <w:t>Утврђивањ</w:t>
      </w:r>
      <w:r>
        <w:rPr>
          <w:b/>
          <w:sz w:val="22"/>
          <w:szCs w:val="22"/>
          <w:lang w:val="sr-Cyrl-RS"/>
        </w:rPr>
        <w:t>а</w:t>
      </w:r>
      <w:r w:rsidRPr="00A22AFC">
        <w:rPr>
          <w:b/>
          <w:sz w:val="22"/>
          <w:szCs w:val="22"/>
          <w:lang w:val="sr-Cyrl-RS"/>
        </w:rPr>
        <w:t xml:space="preserve"> испуњености прописаних услова у области безбедности и здравља на раду, пре почетка обављања делатности послодавца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D048C"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DC09AD4" w:rsidR="000E2036" w:rsidRPr="00DB19B9" w:rsidRDefault="00A22AFC" w:rsidP="00850AD5">
            <w:pPr>
              <w:pStyle w:val="NormalWeb"/>
              <w:spacing w:before="120" w:beforeAutospacing="0" w:after="120" w:afterAutospacing="0"/>
              <w:rPr>
                <w:b/>
                <w:sz w:val="22"/>
                <w:szCs w:val="22"/>
                <w:lang w:val="sr-Cyrl-RS"/>
              </w:rPr>
            </w:pPr>
            <w:r w:rsidRPr="00A22AFC">
              <w:rPr>
                <w:b/>
                <w:sz w:val="22"/>
                <w:szCs w:val="22"/>
                <w:lang w:val="sr-Cyrl-RS"/>
              </w:rPr>
              <w:t>Утврђивање испуњености прописаних услова у области безбедности и здравља на раду, пре почетка обављања делатности послодавца</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449A3D9C" w:rsidR="000E2036" w:rsidRPr="00A22AFC" w:rsidRDefault="00A22AFC" w:rsidP="00D76390">
            <w:pPr>
              <w:pStyle w:val="NormalWeb"/>
              <w:spacing w:before="120" w:beforeAutospacing="0" w:after="120" w:afterAutospacing="0"/>
              <w:rPr>
                <w:b/>
                <w:sz w:val="22"/>
                <w:szCs w:val="22"/>
                <w:lang w:val="sr-Latn-RS"/>
              </w:rPr>
            </w:pPr>
            <w:r>
              <w:rPr>
                <w:b/>
                <w:sz w:val="22"/>
                <w:szCs w:val="22"/>
                <w:lang w:val="sr-Latn-RS"/>
              </w:rPr>
              <w:t>13.01.0002</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665DCF65" w:rsidR="00092B84" w:rsidRPr="00A22AFC" w:rsidRDefault="00A22AFC" w:rsidP="00A22AFC">
            <w:pPr>
              <w:pStyle w:val="NormalWeb"/>
              <w:spacing w:before="120" w:beforeAutospacing="0" w:after="120" w:afterAutospacing="0"/>
              <w:rPr>
                <w:sz w:val="22"/>
                <w:szCs w:val="22"/>
                <w:lang w:val="sr-Cyrl-RS"/>
              </w:rPr>
            </w:pPr>
            <w:r w:rsidRPr="005D3C7B">
              <w:rPr>
                <w:sz w:val="22"/>
                <w:szCs w:val="22"/>
                <w:lang w:val="sr-Cyrl-RS"/>
              </w:rPr>
              <w:t>Министарство за рад, запошљавање, борачка и социјална питања</w:t>
            </w:r>
            <w:r>
              <w:rPr>
                <w:sz w:val="22"/>
                <w:szCs w:val="22"/>
                <w:lang w:val="sr-Latn-RS"/>
              </w:rPr>
              <w:t xml:space="preserve"> – </w:t>
            </w:r>
            <w:r>
              <w:rPr>
                <w:sz w:val="22"/>
                <w:szCs w:val="22"/>
                <w:lang w:val="sr-Cyrl-RS"/>
              </w:rPr>
              <w:t>Инспекторат за рад</w:t>
            </w:r>
          </w:p>
        </w:tc>
      </w:tr>
      <w:tr w:rsidR="00850AD5" w:rsidRPr="007D048C"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72E8F7DC" w14:textId="5EB95B89" w:rsidR="00D76390" w:rsidRPr="00A22AFC" w:rsidRDefault="00A22AFC" w:rsidP="00A050BB">
            <w:pPr>
              <w:pStyle w:val="ListParagraph"/>
              <w:numPr>
                <w:ilvl w:val="0"/>
                <w:numId w:val="28"/>
              </w:numPr>
              <w:spacing w:before="120" w:after="120"/>
              <w:rPr>
                <w:rFonts w:ascii="Times New Roman" w:hAnsi="Times New Roman"/>
                <w:sz w:val="22"/>
                <w:szCs w:val="22"/>
                <w:lang w:val="sr-Cyrl-RS"/>
              </w:rPr>
            </w:pPr>
            <w:r w:rsidRPr="00A22AFC">
              <w:rPr>
                <w:rFonts w:ascii="Times New Roman" w:hAnsi="Times New Roman"/>
                <w:sz w:val="22"/>
                <w:szCs w:val="22"/>
                <w:lang w:val="sr-Cyrl-RS"/>
              </w:rPr>
              <w:t>Закон о безбедности и здрављу на раду („Службени гласник РС” бр. 101/05, 91/15 и 11/17 – др- закон);</w:t>
            </w:r>
            <w:r w:rsidR="00D76390" w:rsidRPr="00A22AFC">
              <w:rPr>
                <w:rFonts w:ascii="Times New Roman" w:hAnsi="Times New Roman"/>
                <w:sz w:val="22"/>
                <w:szCs w:val="22"/>
                <w:lang w:val="sr-Cyrl-RS"/>
              </w:rPr>
              <w:t xml:space="preserve"> </w:t>
            </w:r>
          </w:p>
          <w:p w14:paraId="0E2FDEA2" w14:textId="568ECBC3" w:rsidR="006D02D0" w:rsidRPr="00A22AFC" w:rsidRDefault="00A22AFC" w:rsidP="00A050BB">
            <w:pPr>
              <w:pStyle w:val="ListParagraph"/>
              <w:numPr>
                <w:ilvl w:val="0"/>
                <w:numId w:val="28"/>
              </w:numPr>
              <w:spacing w:before="120" w:after="120"/>
              <w:rPr>
                <w:rFonts w:ascii="Times New Roman" w:hAnsi="Times New Roman"/>
                <w:sz w:val="22"/>
                <w:szCs w:val="22"/>
                <w:lang w:val="sr-Cyrl-RS"/>
              </w:rPr>
            </w:pPr>
            <w:r w:rsidRPr="00A22AFC">
              <w:rPr>
                <w:rFonts w:ascii="Times New Roman" w:hAnsi="Times New Roman"/>
                <w:sz w:val="22"/>
                <w:szCs w:val="22"/>
              </w:rPr>
              <w:t xml:space="preserve">Правилник о лиценцирању организација социјалне заштите </w:t>
            </w:r>
            <w:r w:rsidRPr="00A22AFC">
              <w:rPr>
                <w:rFonts w:ascii="Times New Roman" w:hAnsi="Times New Roman"/>
                <w:sz w:val="22"/>
                <w:szCs w:val="22"/>
                <w:lang w:val="sr-Cyrl-RS"/>
              </w:rPr>
              <w:t>(„</w:t>
            </w:r>
            <w:r w:rsidR="0058078E">
              <w:rPr>
                <w:rFonts w:ascii="Times New Roman" w:hAnsi="Times New Roman"/>
                <w:sz w:val="22"/>
                <w:szCs w:val="22"/>
                <w:lang w:val="sr-Cyrl-RS"/>
              </w:rPr>
              <w:t>Службени гласник РС” број: 42/</w:t>
            </w:r>
            <w:r w:rsidRPr="00A22AFC">
              <w:rPr>
                <w:rFonts w:ascii="Times New Roman" w:hAnsi="Times New Roman"/>
                <w:sz w:val="22"/>
                <w:szCs w:val="22"/>
                <w:lang w:val="sr-Cyrl-RS"/>
              </w:rPr>
              <w:t>13);</w:t>
            </w:r>
          </w:p>
          <w:p w14:paraId="2CCB5DCC" w14:textId="22506DF1" w:rsidR="00A050BB" w:rsidRPr="00DC0040" w:rsidRDefault="00A22AFC" w:rsidP="00DC0040">
            <w:pPr>
              <w:pStyle w:val="ListParagraph"/>
              <w:numPr>
                <w:ilvl w:val="0"/>
                <w:numId w:val="28"/>
              </w:numPr>
              <w:spacing w:before="120" w:after="120"/>
              <w:rPr>
                <w:rFonts w:ascii="Times New Roman" w:hAnsi="Times New Roman"/>
                <w:lang w:val="sr-Cyrl-RS"/>
              </w:rPr>
            </w:pPr>
            <w:r w:rsidRPr="00A22AFC">
              <w:rPr>
                <w:rFonts w:ascii="Times New Roman" w:hAnsi="Times New Roman"/>
                <w:sz w:val="22"/>
                <w:szCs w:val="22"/>
                <w:lang w:val="sr-Cyrl-RS"/>
              </w:rPr>
              <w:t>Правилник о поступку утврђивања испуњености прописаних услова у области безбедности и здравља на раду</w:t>
            </w:r>
            <w:r w:rsidRPr="00A22AFC">
              <w:rPr>
                <w:rFonts w:ascii="Times New Roman" w:hAnsi="Times New Roman"/>
                <w:b/>
                <w:sz w:val="22"/>
                <w:szCs w:val="22"/>
                <w:lang w:val="sr-Cyrl-RS"/>
              </w:rPr>
              <w:t xml:space="preserve"> </w:t>
            </w:r>
            <w:r w:rsidRPr="00A22AFC">
              <w:rPr>
                <w:rFonts w:ascii="Times New Roman" w:hAnsi="Times New Roman"/>
                <w:sz w:val="22"/>
                <w:szCs w:val="22"/>
                <w:lang w:val="sr-Cyrl-RS"/>
              </w:rPr>
              <w:t>(„Служ</w:t>
            </w:r>
            <w:r w:rsidR="0058078E">
              <w:rPr>
                <w:rFonts w:ascii="Times New Roman" w:hAnsi="Times New Roman"/>
                <w:sz w:val="22"/>
                <w:szCs w:val="22"/>
                <w:lang w:val="sr-Cyrl-RS"/>
              </w:rPr>
              <w:t>бени гласник РС“ број: 60/</w:t>
            </w:r>
            <w:r w:rsidR="00DC0040">
              <w:rPr>
                <w:rFonts w:ascii="Times New Roman" w:hAnsi="Times New Roman"/>
                <w:sz w:val="22"/>
                <w:szCs w:val="22"/>
                <w:lang w:val="sr-Cyrl-RS"/>
              </w:rPr>
              <w:t>06).</w:t>
            </w:r>
          </w:p>
        </w:tc>
      </w:tr>
      <w:tr w:rsidR="00850AD5" w:rsidRPr="007D048C"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61E39045" w14:textId="53D957C2" w:rsidR="00D73918" w:rsidRPr="00A050BB" w:rsidRDefault="00A050BB" w:rsidP="005A7B20">
            <w:pPr>
              <w:pStyle w:val="ListParagraph"/>
              <w:numPr>
                <w:ilvl w:val="0"/>
                <w:numId w:val="27"/>
              </w:numPr>
              <w:spacing w:before="120" w:after="120"/>
              <w:rPr>
                <w:rFonts w:ascii="Times New Roman" w:hAnsi="Times New Roman"/>
                <w:sz w:val="22"/>
                <w:szCs w:val="22"/>
                <w:lang w:val="sr-Cyrl-RS"/>
              </w:rPr>
            </w:pPr>
            <w:r w:rsidRPr="00A050BB">
              <w:rPr>
                <w:rFonts w:ascii="Times New Roman" w:hAnsi="Times New Roman"/>
                <w:sz w:val="22"/>
                <w:szCs w:val="22"/>
                <w:lang w:val="sr-Cyrl-RS"/>
              </w:rPr>
              <w:t>Закон о безбедности и здрављу на раду („Службени гласник РС” бр. 101/05, 91/15 и 11/17 – др- закон);</w:t>
            </w:r>
          </w:p>
          <w:p w14:paraId="7399D40F" w14:textId="77777777" w:rsidR="00A050BB" w:rsidRPr="00AF4B0E" w:rsidRDefault="00A050BB" w:rsidP="005A7B20">
            <w:pPr>
              <w:pStyle w:val="ListParagraph"/>
              <w:numPr>
                <w:ilvl w:val="0"/>
                <w:numId w:val="27"/>
              </w:numPr>
              <w:spacing w:before="120" w:after="120"/>
              <w:rPr>
                <w:rFonts w:ascii="Times New Roman" w:hAnsi="Times New Roman"/>
                <w:lang w:val="sr-Cyrl-RS"/>
              </w:rPr>
            </w:pPr>
            <w:r w:rsidRPr="00A22AFC">
              <w:rPr>
                <w:rFonts w:ascii="Times New Roman" w:hAnsi="Times New Roman"/>
                <w:sz w:val="22"/>
                <w:szCs w:val="22"/>
                <w:lang w:val="sr-Cyrl-RS"/>
              </w:rPr>
              <w:t>Правилник о поступку утврђивања испуњености прописаних услова у области безбедности и здравља на раду</w:t>
            </w:r>
            <w:r w:rsidRPr="00A22AFC">
              <w:rPr>
                <w:rFonts w:ascii="Times New Roman" w:hAnsi="Times New Roman"/>
                <w:b/>
                <w:sz w:val="22"/>
                <w:szCs w:val="22"/>
                <w:lang w:val="sr-Cyrl-RS"/>
              </w:rPr>
              <w:t xml:space="preserve"> </w:t>
            </w:r>
            <w:r w:rsidRPr="00A22AFC">
              <w:rPr>
                <w:rFonts w:ascii="Times New Roman" w:hAnsi="Times New Roman"/>
                <w:sz w:val="22"/>
                <w:szCs w:val="22"/>
                <w:lang w:val="sr-Cyrl-RS"/>
              </w:rPr>
              <w:t>(„Служ</w:t>
            </w:r>
            <w:r w:rsidR="0058078E">
              <w:rPr>
                <w:rFonts w:ascii="Times New Roman" w:hAnsi="Times New Roman"/>
                <w:sz w:val="22"/>
                <w:szCs w:val="22"/>
                <w:lang w:val="sr-Cyrl-RS"/>
              </w:rPr>
              <w:t>бени гласник РС“ број: 60/</w:t>
            </w:r>
            <w:r w:rsidR="00AF4B0E">
              <w:rPr>
                <w:rFonts w:ascii="Times New Roman" w:hAnsi="Times New Roman"/>
                <w:sz w:val="22"/>
                <w:szCs w:val="22"/>
                <w:lang w:val="sr-Cyrl-RS"/>
              </w:rPr>
              <w:t>06);</w:t>
            </w:r>
          </w:p>
          <w:p w14:paraId="55CB4618" w14:textId="1CBACE95" w:rsidR="00AF4B0E" w:rsidRPr="00DC0040" w:rsidRDefault="00AF4B0E" w:rsidP="005A7B20">
            <w:pPr>
              <w:pStyle w:val="ListParagraph"/>
              <w:numPr>
                <w:ilvl w:val="0"/>
                <w:numId w:val="27"/>
              </w:numPr>
              <w:spacing w:before="120" w:after="120"/>
              <w:rPr>
                <w:rFonts w:ascii="Times New Roman" w:hAnsi="Times New Roman"/>
                <w:lang w:val="sr-Cyrl-RS"/>
              </w:rPr>
            </w:pPr>
            <w:r w:rsidRPr="005A7B20">
              <w:rPr>
                <w:rFonts w:ascii="Times New Roman" w:hAnsi="Times New Roman"/>
                <w:sz w:val="22"/>
                <w:szCs w:val="22"/>
                <w:lang w:val="sr-Cyrl-RS"/>
              </w:rPr>
              <w:t>Закон о републичким административним таксама</w:t>
            </w:r>
            <w:r w:rsidRPr="005A7B20">
              <w:rPr>
                <w:rFonts w:ascii="Times New Roman" w:hAnsi="Times New Roman"/>
                <w:sz w:val="22"/>
                <w:szCs w:val="22"/>
                <w:lang w:val="sr-Latn-RS"/>
              </w:rPr>
              <w:t xml:space="preserve"> </w:t>
            </w:r>
            <w:r w:rsidRPr="005A7B20">
              <w:rPr>
                <w:rFonts w:ascii="Times New Roman" w:hAnsi="Times New Roman"/>
                <w:sz w:val="22"/>
                <w:szCs w:val="22"/>
                <w:lang w:val="sr-Cyrl-RS"/>
              </w:rPr>
              <w:t>(„Сл. гласник РС“</w:t>
            </w:r>
            <w:r w:rsidRPr="005A7B20">
              <w:rPr>
                <w:rFonts w:ascii="Times New Roman" w:hAnsi="Times New Roman"/>
                <w:sz w:val="22"/>
                <w:szCs w:val="22"/>
              </w:rPr>
              <w:t>,</w:t>
            </w:r>
            <w:r w:rsidRPr="005A7B20">
              <w:rPr>
                <w:rFonts w:ascii="Times New Roman" w:hAnsi="Times New Roman"/>
                <w:sz w:val="22"/>
                <w:szCs w:val="22"/>
                <w:lang w:val="sr-Latn-RS"/>
              </w:rPr>
              <w:t xml:space="preserve"> br. 43/03, 51/03 - </w:t>
            </w:r>
            <w:r w:rsidRPr="005A7B20">
              <w:rPr>
                <w:rFonts w:ascii="Times New Roman" w:hAnsi="Times New Roman"/>
                <w:sz w:val="22"/>
                <w:szCs w:val="22"/>
                <w:lang w:val="sr-Cyrl-RS"/>
              </w:rPr>
              <w:t>исправка</w:t>
            </w:r>
            <w:r w:rsidRPr="005A7B20">
              <w:rPr>
                <w:rFonts w:ascii="Times New Roman" w:hAnsi="Times New Roman"/>
                <w:sz w:val="22"/>
                <w:szCs w:val="22"/>
                <w:lang w:val="sr-Latn-RS"/>
              </w:rPr>
              <w:t xml:space="preserve">, 61/05, 101/05 - др. закон, 5/09, 54/09, 50/11, 70/11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55/12 -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93/12, 47/13 -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65/13 - др. закон, 57/14 -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45/15 -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83/15, 112/15, 50/16 -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61/17 -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 xml:space="preserve">, 113/17, 3/18 - исправка, 50/18 - усклађени </w:t>
            </w:r>
            <w:r w:rsidRPr="005A7B20">
              <w:rPr>
                <w:rFonts w:ascii="Times New Roman" w:hAnsi="Times New Roman"/>
                <w:sz w:val="22"/>
                <w:szCs w:val="22"/>
                <w:lang w:val="sr-Cyrl-RS"/>
              </w:rPr>
              <w:t xml:space="preserve">дин.изн, </w:t>
            </w:r>
            <w:r w:rsidRPr="005A7B20">
              <w:rPr>
                <w:rFonts w:ascii="Times New Roman" w:hAnsi="Times New Roman"/>
                <w:sz w:val="22"/>
                <w:szCs w:val="22"/>
                <w:lang w:val="sr-Latn-RS"/>
              </w:rPr>
              <w:t>95/18</w:t>
            </w:r>
            <w:r w:rsidRPr="005A7B20">
              <w:rPr>
                <w:rFonts w:ascii="Times New Roman" w:hAnsi="Times New Roman"/>
                <w:sz w:val="22"/>
                <w:szCs w:val="22"/>
                <w:lang w:val="sr-Cyrl-RS"/>
              </w:rPr>
              <w:t xml:space="preserve"> и 38/19 </w:t>
            </w:r>
            <w:r w:rsidRPr="005A7B20">
              <w:rPr>
                <w:rFonts w:ascii="Times New Roman" w:hAnsi="Times New Roman"/>
                <w:sz w:val="22"/>
                <w:szCs w:val="22"/>
                <w:lang w:val="sr-Latn-RS"/>
              </w:rPr>
              <w:t xml:space="preserve">- усклађени </w:t>
            </w:r>
            <w:r w:rsidRPr="005A7B20">
              <w:rPr>
                <w:rFonts w:ascii="Times New Roman" w:hAnsi="Times New Roman"/>
                <w:sz w:val="22"/>
                <w:szCs w:val="22"/>
                <w:lang w:val="sr-Cyrl-RS"/>
              </w:rPr>
              <w:t>дин.изн.</w:t>
            </w:r>
            <w:r w:rsidRPr="005A7B20">
              <w:rPr>
                <w:rFonts w:ascii="Times New Roman" w:hAnsi="Times New Roman"/>
                <w:sz w:val="22"/>
                <w:szCs w:val="22"/>
                <w:lang w:val="sr-Latn-RS"/>
              </w:rPr>
              <w:t>)</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0445DB6B" w:rsidR="00804060" w:rsidRPr="00DB19B9" w:rsidRDefault="00F27067" w:rsidP="007D048C">
            <w:pPr>
              <w:pStyle w:val="NormalWeb"/>
              <w:spacing w:before="120" w:beforeAutospacing="0" w:after="120" w:afterAutospacing="0"/>
              <w:ind w:left="720"/>
              <w:rPr>
                <w:sz w:val="22"/>
                <w:szCs w:val="22"/>
                <w:lang w:val="sr-Cyrl-RS"/>
              </w:rPr>
            </w:pPr>
            <w:r>
              <w:rPr>
                <w:sz w:val="22"/>
                <w:szCs w:val="22"/>
                <w:lang w:val="sr-Cyrl-RS"/>
              </w:rPr>
              <w:t>четврти</w:t>
            </w:r>
            <w:r w:rsidR="00A22AFC">
              <w:rPr>
                <w:sz w:val="22"/>
                <w:szCs w:val="22"/>
                <w:lang w:val="sr-Cyrl-RS"/>
              </w:rPr>
              <w:t xml:space="preserve"> квартал 2020.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880F4DA" w14:textId="77777777" w:rsidR="0009542A" w:rsidRDefault="00C90594" w:rsidP="00F45C45">
            <w:pPr>
              <w:spacing w:before="120" w:after="120"/>
              <w:rPr>
                <w:rFonts w:ascii="Times New Roman" w:hAnsi="Times New Roman"/>
                <w:sz w:val="22"/>
                <w:szCs w:val="22"/>
                <w:lang w:val="sr-Cyrl-RS"/>
              </w:rPr>
            </w:pPr>
            <w:r w:rsidRPr="0055179E">
              <w:rPr>
                <w:rFonts w:ascii="Times New Roman" w:hAnsi="Times New Roman"/>
                <w:sz w:val="22"/>
                <w:szCs w:val="22"/>
                <w:lang w:val="sr-Cyrl-RS"/>
              </w:rPr>
              <w:t>Непотребно се од подносиоца захтева тражи</w:t>
            </w:r>
            <w:r>
              <w:rPr>
                <w:rFonts w:ascii="Times New Roman" w:hAnsi="Times New Roman"/>
                <w:sz w:val="22"/>
                <w:szCs w:val="22"/>
                <w:lang w:val="sr-Cyrl-RS"/>
              </w:rPr>
              <w:t xml:space="preserve"> документација у оригиналу или овереној фотокопији, с обзиром да овај поступак подразумева излазак на терен и самим тим би инспектор могао да на основу поднете фотокопије на терену захтева увид у оригинална документа и то:</w:t>
            </w:r>
          </w:p>
          <w:p w14:paraId="12DA078A" w14:textId="77777777" w:rsidR="00C90594" w:rsidRDefault="00C90594" w:rsidP="00C90594">
            <w:pPr>
              <w:pStyle w:val="ListParagraph"/>
              <w:numPr>
                <w:ilvl w:val="0"/>
                <w:numId w:val="26"/>
              </w:numPr>
              <w:spacing w:before="120" w:after="120"/>
              <w:rPr>
                <w:rFonts w:ascii="Times New Roman" w:hAnsi="Times New Roman"/>
                <w:sz w:val="22"/>
                <w:szCs w:val="22"/>
                <w:lang w:val="sr-Cyrl-RS"/>
              </w:rPr>
            </w:pPr>
            <w:r w:rsidRPr="00C90594">
              <w:rPr>
                <w:rFonts w:ascii="Times New Roman" w:hAnsi="Times New Roman"/>
                <w:sz w:val="22"/>
                <w:szCs w:val="22"/>
                <w:lang w:val="sr-Cyrl-RS"/>
              </w:rPr>
              <w:t>Доказ о примењеним прописаним мерама у области безбедности и здравља на раду за опрему за рад са документацијом за њену употребу и одржавање у исправном стању ( стручни налази)</w:t>
            </w:r>
            <w:r>
              <w:rPr>
                <w:rFonts w:ascii="Times New Roman" w:hAnsi="Times New Roman"/>
                <w:sz w:val="22"/>
                <w:szCs w:val="22"/>
                <w:lang w:val="sr-Cyrl-RS"/>
              </w:rPr>
              <w:t>;</w:t>
            </w:r>
          </w:p>
          <w:p w14:paraId="6F61DCBA" w14:textId="77777777" w:rsidR="00C90594" w:rsidRDefault="00A9493D" w:rsidP="00A9493D">
            <w:pPr>
              <w:pStyle w:val="ListParagraph"/>
              <w:numPr>
                <w:ilvl w:val="0"/>
                <w:numId w:val="26"/>
              </w:numPr>
              <w:spacing w:before="120" w:after="120"/>
              <w:rPr>
                <w:rFonts w:ascii="Times New Roman" w:hAnsi="Times New Roman"/>
                <w:sz w:val="22"/>
                <w:szCs w:val="22"/>
                <w:lang w:val="sr-Cyrl-RS"/>
              </w:rPr>
            </w:pPr>
            <w:r w:rsidRPr="00A9493D">
              <w:rPr>
                <w:rFonts w:ascii="Times New Roman" w:hAnsi="Times New Roman"/>
                <w:sz w:val="22"/>
                <w:szCs w:val="22"/>
                <w:lang w:val="sr-Cyrl-RS"/>
              </w:rPr>
              <w:t xml:space="preserve">Шематски приказ средстава за рад ( радни и помоћни простор и положај опреме за рад </w:t>
            </w:r>
            <w:r>
              <w:rPr>
                <w:rFonts w:ascii="Times New Roman" w:hAnsi="Times New Roman"/>
                <w:sz w:val="22"/>
                <w:szCs w:val="22"/>
                <w:lang w:val="sr-Cyrl-RS"/>
              </w:rPr>
              <w:t>која се користи у процесу рада);</w:t>
            </w:r>
          </w:p>
          <w:p w14:paraId="2FF3E573" w14:textId="77777777" w:rsidR="00A9493D" w:rsidRDefault="00F6318A" w:rsidP="00F6318A">
            <w:pPr>
              <w:pStyle w:val="ListParagraph"/>
              <w:numPr>
                <w:ilvl w:val="0"/>
                <w:numId w:val="26"/>
              </w:numPr>
              <w:spacing w:before="120" w:after="120"/>
              <w:rPr>
                <w:rFonts w:ascii="Times New Roman" w:hAnsi="Times New Roman"/>
                <w:sz w:val="22"/>
                <w:szCs w:val="22"/>
                <w:lang w:val="sr-Cyrl-RS"/>
              </w:rPr>
            </w:pPr>
            <w:r w:rsidRPr="00F6318A">
              <w:rPr>
                <w:rFonts w:ascii="Times New Roman" w:hAnsi="Times New Roman"/>
                <w:sz w:val="22"/>
                <w:szCs w:val="22"/>
                <w:lang w:val="sr-Cyrl-RS"/>
              </w:rPr>
              <w:t>Доказ о извршеној уплати трошкова утврђивања испуњености прописаних услова у области безбедности и здравља на раду</w:t>
            </w:r>
            <w:r>
              <w:rPr>
                <w:rFonts w:ascii="Times New Roman" w:hAnsi="Times New Roman"/>
                <w:sz w:val="22"/>
                <w:szCs w:val="22"/>
                <w:lang w:val="sr-Cyrl-RS"/>
              </w:rPr>
              <w:t>;</w:t>
            </w:r>
          </w:p>
          <w:p w14:paraId="419BA8F5" w14:textId="77777777" w:rsidR="00770ECC" w:rsidRDefault="00770ECC" w:rsidP="00770ECC">
            <w:pPr>
              <w:pStyle w:val="ListParagraph"/>
              <w:numPr>
                <w:ilvl w:val="0"/>
                <w:numId w:val="26"/>
              </w:numPr>
              <w:spacing w:before="120" w:after="120"/>
              <w:rPr>
                <w:rFonts w:ascii="Times New Roman" w:hAnsi="Times New Roman"/>
                <w:sz w:val="22"/>
                <w:szCs w:val="22"/>
                <w:lang w:val="sr-Cyrl-RS"/>
              </w:rPr>
            </w:pPr>
            <w:r w:rsidRPr="00770ECC">
              <w:rPr>
                <w:rFonts w:ascii="Times New Roman" w:hAnsi="Times New Roman"/>
                <w:sz w:val="22"/>
                <w:szCs w:val="22"/>
                <w:lang w:val="sr-Cyrl-RS"/>
              </w:rPr>
              <w:t>Доказ о извршеној уплати републичке административне таксе по члану 5. Закона</w:t>
            </w:r>
            <w:r>
              <w:rPr>
                <w:rFonts w:ascii="Times New Roman" w:hAnsi="Times New Roman"/>
                <w:sz w:val="22"/>
                <w:szCs w:val="22"/>
                <w:lang w:val="sr-Cyrl-RS"/>
              </w:rPr>
              <w:t xml:space="preserve"> о републичким админист</w:t>
            </w:r>
            <w:r w:rsidRPr="00770ECC">
              <w:rPr>
                <w:rFonts w:ascii="Times New Roman" w:hAnsi="Times New Roman"/>
                <w:sz w:val="22"/>
                <w:szCs w:val="22"/>
                <w:lang w:val="sr-Cyrl-RS"/>
              </w:rPr>
              <w:t xml:space="preserve"> , тарифни број 9.</w:t>
            </w:r>
          </w:p>
          <w:p w14:paraId="0F378E21" w14:textId="0FCB65D9" w:rsidR="00606B8B" w:rsidRPr="00F27067" w:rsidRDefault="00606B8B" w:rsidP="00606B8B">
            <w:pPr>
              <w:spacing w:before="120" w:after="120"/>
              <w:rPr>
                <w:rFonts w:ascii="Times New Roman" w:hAnsi="Times New Roman"/>
                <w:sz w:val="22"/>
                <w:szCs w:val="22"/>
                <w:lang w:val="sr-Cyrl-RS"/>
              </w:rPr>
            </w:pPr>
            <w:r w:rsidRPr="00F27067">
              <w:rPr>
                <w:rFonts w:ascii="Times New Roman" w:hAnsi="Times New Roman"/>
                <w:sz w:val="22"/>
                <w:szCs w:val="22"/>
                <w:lang w:val="sr-Latn-RS"/>
              </w:rPr>
              <w:lastRenderedPageBreak/>
              <w:t>T</w:t>
            </w:r>
            <w:r w:rsidRPr="00F27067">
              <w:rPr>
                <w:rFonts w:ascii="Times New Roman" w:hAnsi="Times New Roman"/>
                <w:sz w:val="22"/>
                <w:szCs w:val="22"/>
                <w:lang w:val="sr-Cyrl-RS"/>
              </w:rPr>
              <w:t xml:space="preserve">акође, у складу са чланом 18. Закона о безбедности и здрављу на раду („Службени гласник РС” бр. 101/05, 91/15 и 11/17 – др- закон) наводи се да се надлежној инспекцији доставља и елаборат о уређењу градилишта, а према члану 5 Правилника </w:t>
            </w:r>
            <w:r w:rsidRPr="00F27067">
              <w:rPr>
                <w:rFonts w:ascii="Times New Roman" w:hAnsi="Times New Roman"/>
                <w:sz w:val="22"/>
                <w:szCs w:val="22"/>
              </w:rPr>
              <w:t xml:space="preserve">о лиценцирању организација социјалне заштите </w:t>
            </w:r>
            <w:r w:rsidRPr="00F27067">
              <w:rPr>
                <w:rFonts w:ascii="Times New Roman" w:hAnsi="Times New Roman"/>
                <w:sz w:val="22"/>
                <w:szCs w:val="22"/>
                <w:lang w:val="sr-Cyrl-RS"/>
              </w:rPr>
              <w:t>(„Службени гласник РС” број: 42/2013)</w:t>
            </w:r>
            <w:r w:rsidR="00DE2595" w:rsidRPr="00F27067">
              <w:rPr>
                <w:rFonts w:ascii="Times New Roman" w:hAnsi="Times New Roman"/>
                <w:sz w:val="22"/>
                <w:szCs w:val="22"/>
                <w:lang w:val="sr-Cyrl-RS"/>
              </w:rPr>
              <w:t xml:space="preserve"> приликом подношења захтева за одређену лиценцу за организације социјалне заштите се тражи достављање елабората о испуњености услова за поче</w:t>
            </w:r>
            <w:r w:rsidR="00953A7E">
              <w:rPr>
                <w:rFonts w:ascii="Times New Roman" w:hAnsi="Times New Roman"/>
                <w:sz w:val="22"/>
                <w:szCs w:val="22"/>
                <w:lang w:val="sr-Cyrl-RS"/>
              </w:rPr>
              <w:t>так рада и пружање услуга</w:t>
            </w:r>
            <w:r w:rsidR="00DE2595" w:rsidRPr="00F27067">
              <w:rPr>
                <w:rFonts w:ascii="Times New Roman" w:hAnsi="Times New Roman"/>
                <w:sz w:val="22"/>
                <w:szCs w:val="22"/>
                <w:lang w:val="sr-Cyrl-RS"/>
              </w:rPr>
              <w:t xml:space="preserve"> социјалне заштите, што ће свакако бити достављано само ресорном министарству у оквиру обједињеног поступања на једниственом управном месту.</w:t>
            </w:r>
          </w:p>
          <w:p w14:paraId="4BCB02C2" w14:textId="5812889F" w:rsidR="00E92C3A" w:rsidRPr="00606B8B" w:rsidRDefault="00E92C3A" w:rsidP="00606B8B">
            <w:pPr>
              <w:spacing w:before="120" w:after="120"/>
              <w:rPr>
                <w:rFonts w:ascii="Times New Roman" w:hAnsi="Times New Roman"/>
                <w:lang w:val="sr-Cyrl-RS"/>
              </w:rPr>
            </w:pPr>
            <w:r>
              <w:rPr>
                <w:rFonts w:ascii="Times New Roman" w:hAnsi="Times New Roman"/>
                <w:sz w:val="22"/>
                <w:szCs w:val="22"/>
                <w:lang w:val="sr-Cyrl-RS"/>
              </w:rPr>
              <w:t>Поред наведеног, у обрасцу пописа је наведено да надлежно министарство наплаћује две републичке таксе на решење према тарифном броју 9</w:t>
            </w:r>
            <w:r w:rsidR="004468AC">
              <w:rPr>
                <w:rFonts w:ascii="Times New Roman" w:hAnsi="Times New Roman"/>
                <w:sz w:val="22"/>
                <w:szCs w:val="22"/>
              </w:rPr>
              <w:t>.</w:t>
            </w:r>
            <w:r>
              <w:rPr>
                <w:rFonts w:ascii="Times New Roman" w:hAnsi="Times New Roman"/>
                <w:sz w:val="22"/>
                <w:szCs w:val="22"/>
                <w:lang w:val="sr-Cyrl-RS"/>
              </w:rPr>
              <w:t xml:space="preserve"> и тарифном броју 206, што није исправно, већ би требало наплаћивати републичке таксе по захтеву према тарифном броју 1 и републичку таксу на решење према </w:t>
            </w:r>
            <w:r w:rsidRPr="005A7B20">
              <w:rPr>
                <w:rFonts w:ascii="Times New Roman" w:hAnsi="Times New Roman"/>
                <w:sz w:val="22"/>
                <w:szCs w:val="22"/>
                <w:lang w:val="sr-Cyrl-RS"/>
              </w:rPr>
              <w:t xml:space="preserve">тарифном броју </w:t>
            </w:r>
            <w:r w:rsidR="00C42893" w:rsidRPr="005A7B20">
              <w:rPr>
                <w:rFonts w:ascii="Times New Roman" w:eastAsia="Times New Roman" w:hAnsi="Times New Roman"/>
                <w:sz w:val="22"/>
                <w:szCs w:val="22"/>
                <w:lang w:val="sr-Cyrl-RS"/>
              </w:rPr>
              <w:t xml:space="preserve">9, као и републичку административну таксу за утврђивање испуњености услова која је утврђена тарифним бројем </w:t>
            </w:r>
            <w:r w:rsidRPr="005A7B20">
              <w:rPr>
                <w:rFonts w:ascii="Times New Roman" w:hAnsi="Times New Roman"/>
                <w:sz w:val="22"/>
                <w:szCs w:val="22"/>
                <w:lang w:val="sr-Cyrl-RS"/>
              </w:rPr>
              <w:t>206а.</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51"/>
              <w:gridCol w:w="1948"/>
              <w:gridCol w:w="1952"/>
              <w:gridCol w:w="1576"/>
              <w:gridCol w:w="7"/>
            </w:tblGrid>
            <w:tr w:rsidR="00C70F1B" w:rsidRPr="00AF4B0E"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AF4B0E" w:rsidRDefault="00C70F1B" w:rsidP="00C70F1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ПРЕПОРУКА</w:t>
                  </w:r>
                </w:p>
              </w:tc>
              <w:tc>
                <w:tcPr>
                  <w:tcW w:w="3565" w:type="dxa"/>
                  <w:gridSpan w:val="2"/>
                  <w:shd w:val="clear" w:color="auto" w:fill="F2F2F2" w:themeFill="background1" w:themeFillShade="F2"/>
                  <w:vAlign w:val="center"/>
                </w:tcPr>
                <w:p w14:paraId="5A7B4B51" w14:textId="77777777" w:rsidR="00C70F1B" w:rsidRPr="00AF4B0E" w:rsidRDefault="00C70F1B" w:rsidP="00C70F1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AF4B0E" w:rsidRDefault="00C70F1B" w:rsidP="00C70F1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УКОЛИКО ЈЕ ОДГОВОР ДА, КОЈИХ</w:t>
                  </w:r>
                </w:p>
              </w:tc>
            </w:tr>
            <w:tr w:rsidR="00C70F1B" w:rsidRPr="00AF4B0E" w14:paraId="2B15C487" w14:textId="77777777" w:rsidTr="00DB19B9">
              <w:trPr>
                <w:trHeight w:val="260"/>
              </w:trPr>
              <w:tc>
                <w:tcPr>
                  <w:tcW w:w="3632" w:type="dxa"/>
                  <w:vMerge/>
                </w:tcPr>
                <w:p w14:paraId="42D3BC1D" w14:textId="77777777" w:rsidR="00C70F1B" w:rsidRPr="00AF4B0E" w:rsidRDefault="00C70F1B" w:rsidP="00CA1CE9">
                  <w:pPr>
                    <w:jc w:val="left"/>
                    <w:rPr>
                      <w:rFonts w:ascii="Times New Roman" w:eastAsia="Times New Roman" w:hAnsi="Times New Roman"/>
                      <w:b/>
                      <w:sz w:val="22"/>
                      <w:szCs w:val="22"/>
                      <w:lang w:val="sr-Cyrl-RS"/>
                    </w:rPr>
                  </w:pPr>
                </w:p>
              </w:tc>
              <w:tc>
                <w:tcPr>
                  <w:tcW w:w="1784" w:type="dxa"/>
                  <w:shd w:val="clear" w:color="auto" w:fill="F2F2F2" w:themeFill="background1" w:themeFillShade="F2"/>
                </w:tcPr>
                <w:p w14:paraId="4FE48A96" w14:textId="77777777" w:rsidR="00C70F1B" w:rsidRPr="00AF4B0E" w:rsidRDefault="00C70F1B" w:rsidP="00C70F1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Да</w:t>
                  </w:r>
                </w:p>
              </w:tc>
              <w:tc>
                <w:tcPr>
                  <w:tcW w:w="1781" w:type="dxa"/>
                  <w:shd w:val="clear" w:color="auto" w:fill="F2F2F2" w:themeFill="background1" w:themeFillShade="F2"/>
                </w:tcPr>
                <w:p w14:paraId="0DA58578" w14:textId="77777777" w:rsidR="00C70F1B" w:rsidRPr="00AF4B0E" w:rsidRDefault="00C70F1B" w:rsidP="00C70F1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Не</w:t>
                  </w:r>
                </w:p>
              </w:tc>
              <w:tc>
                <w:tcPr>
                  <w:tcW w:w="1637" w:type="dxa"/>
                  <w:gridSpan w:val="2"/>
                  <w:vMerge/>
                </w:tcPr>
                <w:p w14:paraId="21FE126E" w14:textId="77777777" w:rsidR="00C70F1B" w:rsidRPr="00AF4B0E" w:rsidRDefault="00C70F1B" w:rsidP="00CA1CE9">
                  <w:pPr>
                    <w:jc w:val="left"/>
                    <w:rPr>
                      <w:rFonts w:ascii="Times New Roman" w:eastAsia="Times New Roman" w:hAnsi="Times New Roman"/>
                      <w:b/>
                      <w:sz w:val="22"/>
                      <w:szCs w:val="22"/>
                      <w:lang w:val="sr-Cyrl-RS"/>
                    </w:rPr>
                  </w:pPr>
                </w:p>
              </w:tc>
            </w:tr>
            <w:tr w:rsidR="00CA1CE9" w:rsidRPr="00AF4B0E" w14:paraId="57E988BC" w14:textId="77777777" w:rsidTr="001B7FCB">
              <w:trPr>
                <w:trHeight w:val="489"/>
              </w:trPr>
              <w:tc>
                <w:tcPr>
                  <w:tcW w:w="3632" w:type="dxa"/>
                  <w:vAlign w:val="center"/>
                </w:tcPr>
                <w:p w14:paraId="269B4895" w14:textId="77777777" w:rsidR="00CA1CE9" w:rsidRPr="00AF4B0E" w:rsidRDefault="00CA1CE9" w:rsidP="00C70F1B">
                  <w:pPr>
                    <w:jc w:val="left"/>
                    <w:rPr>
                      <w:rFonts w:ascii="Times New Roman" w:eastAsia="Times New Roman" w:hAnsi="Times New Roman"/>
                      <w:i/>
                      <w:sz w:val="22"/>
                      <w:szCs w:val="22"/>
                      <w:lang w:val="sr-Cyrl-RS"/>
                    </w:rPr>
                  </w:pPr>
                  <w:r w:rsidRPr="00AF4B0E">
                    <w:rPr>
                      <w:rFonts w:ascii="Times New Roman" w:eastAsia="Times New Roman" w:hAnsi="Times New Roman"/>
                      <w:b/>
                      <w:sz w:val="22"/>
                      <w:szCs w:val="22"/>
                      <w:lang w:val="sr-Cyrl-RS"/>
                    </w:rPr>
                    <w:t xml:space="preserve">Образац административног захтева </w:t>
                  </w:r>
                </w:p>
              </w:tc>
              <w:tc>
                <w:tcPr>
                  <w:tcW w:w="5202" w:type="dxa"/>
                  <w:gridSpan w:val="4"/>
                  <w:vAlign w:val="center"/>
                </w:tcPr>
                <w:p w14:paraId="2E3C3C7E" w14:textId="77777777" w:rsidR="00CA1CE9" w:rsidRPr="00AF4B0E" w:rsidRDefault="00CA1CE9" w:rsidP="001B7FCB">
                  <w:pPr>
                    <w:jc w:val="center"/>
                    <w:rPr>
                      <w:rFonts w:ascii="Times New Roman" w:eastAsia="Times New Roman" w:hAnsi="Times New Roman"/>
                      <w:b/>
                      <w:sz w:val="22"/>
                      <w:szCs w:val="22"/>
                      <w:lang w:val="sr-Cyrl-RS"/>
                    </w:rPr>
                  </w:pPr>
                </w:p>
              </w:tc>
            </w:tr>
            <w:tr w:rsidR="00CA1CE9" w:rsidRPr="00AF4B0E" w14:paraId="1E77C85A" w14:textId="77777777" w:rsidTr="001B7FCB">
              <w:trPr>
                <w:trHeight w:val="489"/>
              </w:trPr>
              <w:tc>
                <w:tcPr>
                  <w:tcW w:w="3632" w:type="dxa"/>
                  <w:vAlign w:val="center"/>
                </w:tcPr>
                <w:p w14:paraId="34DF82C9" w14:textId="77777777" w:rsidR="00CA1CE9" w:rsidRPr="00AF4B0E" w:rsidRDefault="00CA1CE9" w:rsidP="00C70F1B">
                  <w:pPr>
                    <w:jc w:val="left"/>
                    <w:rPr>
                      <w:rFonts w:ascii="Times New Roman" w:eastAsia="Times New Roman" w:hAnsi="Times New Roman"/>
                      <w:i/>
                      <w:sz w:val="22"/>
                      <w:szCs w:val="22"/>
                      <w:lang w:val="sr-Cyrl-RS"/>
                    </w:rPr>
                  </w:pPr>
                  <w:r w:rsidRPr="00AF4B0E">
                    <w:rPr>
                      <w:rFonts w:ascii="Times New Roman" w:eastAsia="Times New Roman" w:hAnsi="Times New Roman"/>
                      <w:i/>
                      <w:sz w:val="22"/>
                      <w:szCs w:val="22"/>
                      <w:lang w:val="sr-Cyrl-RS"/>
                    </w:rPr>
                    <w:t>Увођење обрасца захтева</w:t>
                  </w:r>
                </w:p>
              </w:tc>
              <w:tc>
                <w:tcPr>
                  <w:tcW w:w="1784" w:type="dxa"/>
                  <w:vAlign w:val="center"/>
                </w:tcPr>
                <w:p w14:paraId="7DA93255" w14:textId="6C0F4C99" w:rsidR="00CA1CE9" w:rsidRPr="00AF4B0E" w:rsidRDefault="00A050BB" w:rsidP="001B7FCB">
                  <w:pPr>
                    <w:jc w:val="center"/>
                    <w:rPr>
                      <w:rFonts w:ascii="Times New Roman" w:eastAsia="Times New Roman" w:hAnsi="Times New Roman"/>
                      <w:b/>
                      <w:sz w:val="22"/>
                      <w:szCs w:val="22"/>
                    </w:rPr>
                  </w:pPr>
                  <w:r w:rsidRPr="00AF4B0E">
                    <w:rPr>
                      <w:rFonts w:ascii="Times New Roman" w:eastAsia="Times New Roman" w:hAnsi="Times New Roman"/>
                      <w:b/>
                      <w:sz w:val="22"/>
                      <w:szCs w:val="22"/>
                    </w:rPr>
                    <w:t>x</w:t>
                  </w:r>
                </w:p>
              </w:tc>
              <w:tc>
                <w:tcPr>
                  <w:tcW w:w="1781" w:type="dxa"/>
                  <w:vAlign w:val="center"/>
                </w:tcPr>
                <w:p w14:paraId="5EFCD47F" w14:textId="77777777" w:rsidR="00CA1CE9" w:rsidRPr="00AF4B0E" w:rsidRDefault="00CA1CE9" w:rsidP="001B7FCB">
                  <w:pPr>
                    <w:jc w:val="center"/>
                    <w:rPr>
                      <w:rFonts w:ascii="Times New Roman" w:eastAsia="Times New Roman" w:hAnsi="Times New Roman"/>
                      <w:b/>
                      <w:sz w:val="22"/>
                      <w:szCs w:val="22"/>
                      <w:lang w:val="sr-Cyrl-RS"/>
                    </w:rPr>
                  </w:pPr>
                </w:p>
              </w:tc>
              <w:tc>
                <w:tcPr>
                  <w:tcW w:w="1637" w:type="dxa"/>
                  <w:gridSpan w:val="2"/>
                  <w:vAlign w:val="center"/>
                </w:tcPr>
                <w:p w14:paraId="24710273" w14:textId="4D536AF6" w:rsidR="00CA1CE9" w:rsidRPr="00AF4B0E" w:rsidRDefault="00A050BB" w:rsidP="001B7FC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rPr>
                    <w:t xml:space="preserve">1 </w:t>
                  </w:r>
                  <w:r w:rsidRPr="00AF4B0E">
                    <w:rPr>
                      <w:rFonts w:ascii="Times New Roman" w:eastAsia="Times New Roman" w:hAnsi="Times New Roman"/>
                      <w:b/>
                      <w:sz w:val="22"/>
                      <w:szCs w:val="22"/>
                      <w:lang w:val="sr-Cyrl-RS"/>
                    </w:rPr>
                    <w:t>и 2</w:t>
                  </w:r>
                </w:p>
              </w:tc>
            </w:tr>
            <w:tr w:rsidR="005A7B20" w:rsidRPr="005A7B20" w14:paraId="536062A6" w14:textId="77777777" w:rsidTr="00AF4B0E">
              <w:trPr>
                <w:gridAfter w:val="3"/>
                <w:wAfter w:w="3418" w:type="dxa"/>
                <w:trHeight w:val="489"/>
              </w:trPr>
              <w:tc>
                <w:tcPr>
                  <w:tcW w:w="3632" w:type="dxa"/>
                </w:tcPr>
                <w:p w14:paraId="6E8E275E" w14:textId="77777777" w:rsidR="00AF4B0E" w:rsidRPr="005A7B20" w:rsidRDefault="00AF4B0E" w:rsidP="00F74796">
                  <w:pPr>
                    <w:jc w:val="left"/>
                    <w:rPr>
                      <w:rFonts w:ascii="Times New Roman" w:eastAsia="Times New Roman" w:hAnsi="Times New Roman"/>
                      <w:b/>
                      <w:sz w:val="22"/>
                      <w:szCs w:val="22"/>
                      <w:lang w:val="en-GB"/>
                    </w:rPr>
                  </w:pPr>
                  <w:r w:rsidRPr="005A7B20">
                    <w:rPr>
                      <w:rFonts w:ascii="Times New Roman" w:eastAsia="Times New Roman" w:hAnsi="Times New Roman"/>
                      <w:b/>
                      <w:sz w:val="22"/>
                      <w:szCs w:val="22"/>
                      <w:lang w:val="sr-Cyrl-RS"/>
                    </w:rPr>
                    <w:t>Финансијски издаци</w:t>
                  </w:r>
                </w:p>
              </w:tc>
              <w:tc>
                <w:tcPr>
                  <w:tcW w:w="1784" w:type="dxa"/>
                </w:tcPr>
                <w:p w14:paraId="5E894672" w14:textId="77777777" w:rsidR="00AF4B0E" w:rsidRPr="005A7B20" w:rsidRDefault="00AF4B0E" w:rsidP="00F74796">
                  <w:pPr>
                    <w:jc w:val="center"/>
                    <w:rPr>
                      <w:rFonts w:ascii="Times New Roman" w:eastAsia="Times New Roman" w:hAnsi="Times New Roman"/>
                      <w:b/>
                      <w:sz w:val="22"/>
                      <w:szCs w:val="22"/>
                      <w:lang w:val="sr-Cyrl-RS"/>
                    </w:rPr>
                  </w:pPr>
                </w:p>
              </w:tc>
            </w:tr>
            <w:tr w:rsidR="00AF4B0E" w:rsidRPr="00AF4B0E" w14:paraId="789BFEB6" w14:textId="77777777" w:rsidTr="00AF4B0E">
              <w:trPr>
                <w:trHeight w:val="489"/>
              </w:trPr>
              <w:tc>
                <w:tcPr>
                  <w:tcW w:w="3632" w:type="dxa"/>
                </w:tcPr>
                <w:p w14:paraId="33B54EFA" w14:textId="2929FAA1" w:rsidR="00AF4B0E" w:rsidRPr="005A7B20" w:rsidRDefault="00AF4B0E" w:rsidP="00F74796">
                  <w:pPr>
                    <w:jc w:val="left"/>
                    <w:rPr>
                      <w:rFonts w:ascii="Times New Roman" w:eastAsia="Times New Roman" w:hAnsi="Times New Roman"/>
                      <w:i/>
                      <w:sz w:val="22"/>
                      <w:szCs w:val="22"/>
                      <w:lang w:val="en-GB"/>
                    </w:rPr>
                  </w:pPr>
                  <w:r w:rsidRPr="005A7B20">
                    <w:rPr>
                      <w:rFonts w:ascii="Times New Roman" w:eastAsia="Times New Roman" w:hAnsi="Times New Roman"/>
                      <w:i/>
                      <w:sz w:val="22"/>
                      <w:szCs w:val="22"/>
                      <w:lang w:val="sr-Cyrl-RS"/>
                    </w:rPr>
                    <w:t xml:space="preserve">Елиминација двоструко наплаћене таксе за решење </w:t>
                  </w:r>
                </w:p>
                <w:p w14:paraId="4DA38A09" w14:textId="77777777" w:rsidR="00AF4B0E" w:rsidRPr="005A7B20" w:rsidRDefault="00AF4B0E" w:rsidP="00F74796">
                  <w:pPr>
                    <w:jc w:val="left"/>
                    <w:rPr>
                      <w:rFonts w:ascii="Times New Roman" w:eastAsia="Times New Roman" w:hAnsi="Times New Roman"/>
                      <w:i/>
                      <w:sz w:val="22"/>
                      <w:szCs w:val="22"/>
                      <w:lang w:val="sr-Cyrl-RS"/>
                    </w:rPr>
                  </w:pPr>
                </w:p>
              </w:tc>
              <w:tc>
                <w:tcPr>
                  <w:tcW w:w="1784" w:type="dxa"/>
                </w:tcPr>
                <w:p w14:paraId="15F36479" w14:textId="77777777" w:rsidR="00AF4B0E" w:rsidRPr="005A7B20" w:rsidRDefault="00AF4B0E" w:rsidP="00F74796">
                  <w:pPr>
                    <w:jc w:val="center"/>
                    <w:rPr>
                      <w:rFonts w:ascii="Times New Roman" w:eastAsia="Times New Roman" w:hAnsi="Times New Roman"/>
                      <w:b/>
                      <w:sz w:val="22"/>
                      <w:szCs w:val="22"/>
                      <w:lang w:val="sr-Cyrl-RS"/>
                    </w:rPr>
                  </w:pPr>
                </w:p>
              </w:tc>
              <w:tc>
                <w:tcPr>
                  <w:tcW w:w="1781" w:type="dxa"/>
                </w:tcPr>
                <w:p w14:paraId="35622A55" w14:textId="75FAC739" w:rsidR="00AF4B0E" w:rsidRPr="005A7B20" w:rsidRDefault="00AF4B0E" w:rsidP="00F74796">
                  <w:pPr>
                    <w:jc w:val="center"/>
                    <w:rPr>
                      <w:rFonts w:ascii="Times New Roman" w:eastAsia="Times New Roman" w:hAnsi="Times New Roman"/>
                      <w:b/>
                      <w:sz w:val="22"/>
                      <w:szCs w:val="22"/>
                      <w:lang w:val="sr-Cyrl-RS"/>
                    </w:rPr>
                  </w:pPr>
                  <w:r w:rsidRPr="005A7B20">
                    <w:rPr>
                      <w:rFonts w:ascii="Times New Roman" w:eastAsia="Times New Roman" w:hAnsi="Times New Roman"/>
                      <w:b/>
                      <w:sz w:val="22"/>
                      <w:szCs w:val="22"/>
                    </w:rPr>
                    <w:t>x</w:t>
                  </w:r>
                </w:p>
              </w:tc>
              <w:tc>
                <w:tcPr>
                  <w:tcW w:w="1637" w:type="dxa"/>
                  <w:gridSpan w:val="2"/>
                </w:tcPr>
                <w:p w14:paraId="11FED773" w14:textId="77777777" w:rsidR="00AF4B0E" w:rsidRPr="005A7B20" w:rsidRDefault="00AF4B0E" w:rsidP="00F74796">
                  <w:pPr>
                    <w:jc w:val="center"/>
                    <w:rPr>
                      <w:rFonts w:ascii="Times New Roman" w:eastAsia="Times New Roman" w:hAnsi="Times New Roman"/>
                      <w:b/>
                      <w:sz w:val="22"/>
                      <w:szCs w:val="22"/>
                      <w:lang w:val="sr-Cyrl-RS"/>
                    </w:rPr>
                  </w:pPr>
                </w:p>
              </w:tc>
            </w:tr>
            <w:tr w:rsidR="00AF4B0E" w:rsidRPr="00AF4B0E" w14:paraId="50AE40CE" w14:textId="77777777" w:rsidTr="00AF4B0E">
              <w:trPr>
                <w:trHeight w:val="489"/>
              </w:trPr>
              <w:tc>
                <w:tcPr>
                  <w:tcW w:w="3632" w:type="dxa"/>
                </w:tcPr>
                <w:p w14:paraId="13878534" w14:textId="77777777" w:rsidR="00AF4B0E" w:rsidRPr="005A7B20" w:rsidRDefault="00AF4B0E" w:rsidP="00F74796">
                  <w:pPr>
                    <w:jc w:val="left"/>
                    <w:rPr>
                      <w:rFonts w:ascii="Times New Roman" w:eastAsia="Times New Roman" w:hAnsi="Times New Roman"/>
                      <w:i/>
                      <w:sz w:val="22"/>
                      <w:szCs w:val="22"/>
                      <w:lang w:val="en-GB"/>
                    </w:rPr>
                  </w:pPr>
                  <w:r w:rsidRPr="005A7B20">
                    <w:rPr>
                      <w:rFonts w:ascii="Times New Roman" w:eastAsia="Times New Roman" w:hAnsi="Times New Roman"/>
                      <w:i/>
                      <w:sz w:val="22"/>
                      <w:szCs w:val="22"/>
                      <w:lang w:val="sr-Cyrl-RS"/>
                    </w:rPr>
                    <w:t>Смањење висине износа финансијског издатка</w:t>
                  </w:r>
                </w:p>
                <w:p w14:paraId="510DE3BF" w14:textId="77777777" w:rsidR="00AF4B0E" w:rsidRPr="005A7B20" w:rsidRDefault="00AF4B0E" w:rsidP="00F74796">
                  <w:pPr>
                    <w:jc w:val="left"/>
                    <w:rPr>
                      <w:rFonts w:ascii="Times New Roman" w:eastAsia="Times New Roman" w:hAnsi="Times New Roman"/>
                      <w:i/>
                      <w:sz w:val="22"/>
                      <w:szCs w:val="22"/>
                      <w:lang w:val="sr-Cyrl-RS"/>
                    </w:rPr>
                  </w:pPr>
                </w:p>
              </w:tc>
              <w:tc>
                <w:tcPr>
                  <w:tcW w:w="1784" w:type="dxa"/>
                </w:tcPr>
                <w:p w14:paraId="1CE6F7A5" w14:textId="42955869" w:rsidR="00AF4B0E" w:rsidRPr="005A7B20" w:rsidRDefault="00AF4B0E" w:rsidP="00F74796">
                  <w:pPr>
                    <w:jc w:val="center"/>
                    <w:rPr>
                      <w:rFonts w:ascii="Times New Roman" w:eastAsia="Times New Roman" w:hAnsi="Times New Roman"/>
                      <w:b/>
                      <w:sz w:val="22"/>
                      <w:szCs w:val="22"/>
                      <w:lang w:val="sr-Cyrl-RS"/>
                    </w:rPr>
                  </w:pPr>
                  <w:r w:rsidRPr="005A7B20">
                    <w:rPr>
                      <w:rFonts w:ascii="Times New Roman" w:eastAsia="Times New Roman" w:hAnsi="Times New Roman"/>
                      <w:b/>
                      <w:sz w:val="22"/>
                      <w:szCs w:val="22"/>
                    </w:rPr>
                    <w:t>x</w:t>
                  </w:r>
                </w:p>
              </w:tc>
              <w:tc>
                <w:tcPr>
                  <w:tcW w:w="1781" w:type="dxa"/>
                </w:tcPr>
                <w:p w14:paraId="63B745F0" w14:textId="77777777" w:rsidR="00AF4B0E" w:rsidRPr="005A7B20" w:rsidRDefault="00AF4B0E" w:rsidP="00F74796">
                  <w:pPr>
                    <w:jc w:val="center"/>
                    <w:rPr>
                      <w:rFonts w:ascii="Times New Roman" w:eastAsia="Times New Roman" w:hAnsi="Times New Roman"/>
                      <w:b/>
                      <w:sz w:val="22"/>
                      <w:szCs w:val="22"/>
                      <w:lang w:val="sr-Cyrl-RS"/>
                    </w:rPr>
                  </w:pPr>
                </w:p>
              </w:tc>
              <w:tc>
                <w:tcPr>
                  <w:tcW w:w="1637" w:type="dxa"/>
                  <w:gridSpan w:val="2"/>
                </w:tcPr>
                <w:p w14:paraId="0902EF98" w14:textId="2451CC0E" w:rsidR="00AF4B0E" w:rsidRPr="005A7B20" w:rsidRDefault="00AF4B0E" w:rsidP="00F74796">
                  <w:pPr>
                    <w:jc w:val="center"/>
                    <w:rPr>
                      <w:rFonts w:ascii="Times New Roman" w:eastAsia="Times New Roman" w:hAnsi="Times New Roman"/>
                      <w:b/>
                      <w:sz w:val="22"/>
                      <w:szCs w:val="22"/>
                      <w:lang w:val="sr-Latn-RS"/>
                    </w:rPr>
                  </w:pPr>
                  <w:r w:rsidRPr="005A7B20">
                    <w:rPr>
                      <w:rFonts w:ascii="Times New Roman" w:eastAsia="Times New Roman" w:hAnsi="Times New Roman"/>
                      <w:b/>
                      <w:sz w:val="22"/>
                      <w:szCs w:val="22"/>
                      <w:lang w:val="sr-Latn-RS"/>
                    </w:rPr>
                    <w:t>3</w:t>
                  </w:r>
                </w:p>
              </w:tc>
            </w:tr>
            <w:tr w:rsidR="002673B0" w:rsidRPr="00AF4B0E" w14:paraId="1E312F06" w14:textId="77777777" w:rsidTr="001B7FCB">
              <w:trPr>
                <w:gridAfter w:val="1"/>
                <w:wAfter w:w="7" w:type="dxa"/>
                <w:trHeight w:val="489"/>
              </w:trPr>
              <w:tc>
                <w:tcPr>
                  <w:tcW w:w="3632" w:type="dxa"/>
                  <w:vAlign w:val="center"/>
                </w:tcPr>
                <w:p w14:paraId="5867A489" w14:textId="4D351A52" w:rsidR="002673B0" w:rsidRPr="00AF4B0E" w:rsidRDefault="002673B0" w:rsidP="00DB19B9">
                  <w:pPr>
                    <w:jc w:val="left"/>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Документација</w:t>
                  </w:r>
                </w:p>
              </w:tc>
              <w:tc>
                <w:tcPr>
                  <w:tcW w:w="5195" w:type="dxa"/>
                  <w:gridSpan w:val="3"/>
                  <w:vAlign w:val="center"/>
                </w:tcPr>
                <w:p w14:paraId="267629E0" w14:textId="77777777" w:rsidR="002673B0" w:rsidRPr="00AF4B0E" w:rsidRDefault="002673B0" w:rsidP="001B7FCB">
                  <w:pPr>
                    <w:jc w:val="center"/>
                    <w:rPr>
                      <w:rFonts w:ascii="Times New Roman" w:eastAsia="Times New Roman" w:hAnsi="Times New Roman"/>
                      <w:b/>
                      <w:sz w:val="22"/>
                      <w:szCs w:val="22"/>
                      <w:lang w:val="sr-Cyrl-RS"/>
                    </w:rPr>
                  </w:pPr>
                </w:p>
              </w:tc>
            </w:tr>
            <w:tr w:rsidR="00BB2C8C" w:rsidRPr="00AF4B0E" w14:paraId="216920C9" w14:textId="77777777" w:rsidTr="001B7FCB">
              <w:trPr>
                <w:gridAfter w:val="1"/>
                <w:wAfter w:w="7" w:type="dxa"/>
                <w:trHeight w:val="489"/>
              </w:trPr>
              <w:tc>
                <w:tcPr>
                  <w:tcW w:w="3632" w:type="dxa"/>
                  <w:vAlign w:val="center"/>
                </w:tcPr>
                <w:p w14:paraId="2F1A4DAC" w14:textId="7BB087B8" w:rsidR="00BB2C8C" w:rsidRPr="00AF4B0E" w:rsidRDefault="00BB2C8C" w:rsidP="00BB2C8C">
                  <w:pPr>
                    <w:jc w:val="left"/>
                    <w:rPr>
                      <w:rFonts w:ascii="Times New Roman" w:eastAsia="Times New Roman" w:hAnsi="Times New Roman"/>
                      <w:i/>
                      <w:sz w:val="22"/>
                      <w:szCs w:val="22"/>
                      <w:lang w:val="sr-Cyrl-RS"/>
                    </w:rPr>
                  </w:pPr>
                  <w:r w:rsidRPr="00AF4B0E">
                    <w:rPr>
                      <w:rFonts w:ascii="Times New Roman" w:eastAsia="Times New Roman" w:hAnsi="Times New Roman"/>
                      <w:i/>
                      <w:sz w:val="22"/>
                      <w:szCs w:val="22"/>
                      <w:lang w:val="sr-Cyrl-RS"/>
                    </w:rPr>
                    <w:t>Промена форме докумената (оригинал, оверена копија, копија, копија уз оригинал на увид)</w:t>
                  </w:r>
                </w:p>
              </w:tc>
              <w:tc>
                <w:tcPr>
                  <w:tcW w:w="1784" w:type="dxa"/>
                  <w:vAlign w:val="center"/>
                </w:tcPr>
                <w:p w14:paraId="1F2292E2" w14:textId="77777777" w:rsidR="00BB2C8C" w:rsidRPr="00AF4B0E" w:rsidRDefault="00BB2C8C" w:rsidP="001B7FCB">
                  <w:pPr>
                    <w:jc w:val="center"/>
                    <w:rPr>
                      <w:rFonts w:ascii="Times New Roman" w:eastAsia="Times New Roman" w:hAnsi="Times New Roman"/>
                      <w:b/>
                      <w:sz w:val="22"/>
                      <w:szCs w:val="22"/>
                      <w:lang w:val="sr-Cyrl-RS"/>
                    </w:rPr>
                  </w:pPr>
                </w:p>
              </w:tc>
              <w:tc>
                <w:tcPr>
                  <w:tcW w:w="1781" w:type="dxa"/>
                  <w:vAlign w:val="center"/>
                </w:tcPr>
                <w:p w14:paraId="0C69A1F3" w14:textId="30DFB558" w:rsidR="00BB2C8C" w:rsidRPr="00AF4B0E" w:rsidRDefault="00A050BB" w:rsidP="001B7FC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rPr>
                    <w:t>x</w:t>
                  </w:r>
                </w:p>
              </w:tc>
              <w:tc>
                <w:tcPr>
                  <w:tcW w:w="1630" w:type="dxa"/>
                  <w:vAlign w:val="center"/>
                </w:tcPr>
                <w:p w14:paraId="4B76A372" w14:textId="77777777" w:rsidR="00BB2C8C" w:rsidRPr="00AF4B0E" w:rsidRDefault="00BB2C8C" w:rsidP="001B7FCB">
                  <w:pPr>
                    <w:jc w:val="center"/>
                    <w:rPr>
                      <w:rFonts w:ascii="Times New Roman" w:eastAsia="Times New Roman" w:hAnsi="Times New Roman"/>
                      <w:b/>
                      <w:sz w:val="22"/>
                      <w:szCs w:val="22"/>
                      <w:lang w:val="sr-Cyrl-RS"/>
                    </w:rPr>
                  </w:pPr>
                </w:p>
              </w:tc>
            </w:tr>
            <w:tr w:rsidR="00CA1CE9" w:rsidRPr="00AF4B0E" w14:paraId="7FD15786" w14:textId="77777777" w:rsidTr="001B7FCB">
              <w:trPr>
                <w:trHeight w:val="489"/>
              </w:trPr>
              <w:tc>
                <w:tcPr>
                  <w:tcW w:w="3632" w:type="dxa"/>
                  <w:vAlign w:val="center"/>
                </w:tcPr>
                <w:p w14:paraId="5B6E7301" w14:textId="77777777" w:rsidR="00CA1CE9" w:rsidRPr="00AF4B0E" w:rsidRDefault="00CA1CE9" w:rsidP="00DB19B9">
                  <w:pPr>
                    <w:jc w:val="left"/>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Транспарентност административног поступка</w:t>
                  </w:r>
                </w:p>
              </w:tc>
              <w:tc>
                <w:tcPr>
                  <w:tcW w:w="5202" w:type="dxa"/>
                  <w:gridSpan w:val="4"/>
                  <w:vAlign w:val="center"/>
                </w:tcPr>
                <w:p w14:paraId="373ED07F" w14:textId="77777777" w:rsidR="00CA1CE9" w:rsidRPr="00AF4B0E" w:rsidRDefault="00CA1CE9" w:rsidP="001B7FCB">
                  <w:pPr>
                    <w:jc w:val="center"/>
                    <w:rPr>
                      <w:rFonts w:ascii="Times New Roman" w:eastAsia="Times New Roman" w:hAnsi="Times New Roman"/>
                      <w:b/>
                      <w:sz w:val="22"/>
                      <w:szCs w:val="22"/>
                      <w:lang w:val="sr-Cyrl-RS"/>
                    </w:rPr>
                  </w:pPr>
                </w:p>
              </w:tc>
            </w:tr>
            <w:tr w:rsidR="00CA1CE9" w:rsidRPr="00AF4B0E" w14:paraId="222C1FAE" w14:textId="77777777" w:rsidTr="001B7FCB">
              <w:trPr>
                <w:trHeight w:val="489"/>
              </w:trPr>
              <w:tc>
                <w:tcPr>
                  <w:tcW w:w="3632" w:type="dxa"/>
                  <w:vAlign w:val="center"/>
                </w:tcPr>
                <w:p w14:paraId="1D17A326" w14:textId="77777777" w:rsidR="00CA1CE9" w:rsidRPr="00AF4B0E" w:rsidRDefault="00CA1CE9" w:rsidP="00DB19B9">
                  <w:pPr>
                    <w:jc w:val="left"/>
                    <w:rPr>
                      <w:rFonts w:ascii="Times New Roman" w:eastAsia="Times New Roman" w:hAnsi="Times New Roman"/>
                      <w:i/>
                      <w:sz w:val="22"/>
                      <w:szCs w:val="22"/>
                      <w:lang w:val="sr-Cyrl-RS"/>
                    </w:rPr>
                  </w:pPr>
                  <w:r w:rsidRPr="00AF4B0E">
                    <w:rPr>
                      <w:rFonts w:ascii="Times New Roman" w:eastAsia="Times New Roman" w:hAnsi="Times New Roman"/>
                      <w:i/>
                      <w:sz w:val="22"/>
                      <w:szCs w:val="22"/>
                      <w:lang w:val="sr-Cyrl-RS"/>
                    </w:rPr>
                    <w:t>Да ли су елементи административног поступка јавно доступни****</w:t>
                  </w:r>
                </w:p>
              </w:tc>
              <w:tc>
                <w:tcPr>
                  <w:tcW w:w="1784" w:type="dxa"/>
                  <w:vAlign w:val="center"/>
                </w:tcPr>
                <w:p w14:paraId="2EDA98D6" w14:textId="77777777" w:rsidR="00CA1CE9" w:rsidRPr="00AF4B0E" w:rsidRDefault="00CA1CE9" w:rsidP="001B7FCB">
                  <w:pPr>
                    <w:jc w:val="center"/>
                    <w:rPr>
                      <w:rFonts w:ascii="Times New Roman" w:eastAsia="Times New Roman" w:hAnsi="Times New Roman"/>
                      <w:b/>
                      <w:sz w:val="22"/>
                      <w:szCs w:val="22"/>
                      <w:lang w:val="sr-Cyrl-RS"/>
                    </w:rPr>
                  </w:pPr>
                </w:p>
              </w:tc>
              <w:tc>
                <w:tcPr>
                  <w:tcW w:w="1781" w:type="dxa"/>
                  <w:vAlign w:val="center"/>
                </w:tcPr>
                <w:p w14:paraId="13260DC8" w14:textId="4EB61B70" w:rsidR="00CA1CE9" w:rsidRPr="00AF4B0E" w:rsidRDefault="00A050BB" w:rsidP="001B7FC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rPr>
                    <w:t>x</w:t>
                  </w:r>
                </w:p>
              </w:tc>
              <w:tc>
                <w:tcPr>
                  <w:tcW w:w="1637" w:type="dxa"/>
                  <w:gridSpan w:val="2"/>
                  <w:vAlign w:val="center"/>
                </w:tcPr>
                <w:p w14:paraId="35EB626F" w14:textId="77777777" w:rsidR="00CA1CE9" w:rsidRPr="00AF4B0E" w:rsidRDefault="00CA1CE9" w:rsidP="001B7FCB">
                  <w:pPr>
                    <w:jc w:val="center"/>
                    <w:rPr>
                      <w:rFonts w:ascii="Times New Roman" w:eastAsia="Times New Roman" w:hAnsi="Times New Roman"/>
                      <w:b/>
                      <w:sz w:val="22"/>
                      <w:szCs w:val="22"/>
                      <w:lang w:val="sr-Cyrl-RS"/>
                    </w:rPr>
                  </w:pPr>
                </w:p>
              </w:tc>
            </w:tr>
            <w:tr w:rsidR="00CA1CE9" w:rsidRPr="00AF4B0E" w14:paraId="05BA8302" w14:textId="77777777" w:rsidTr="001B7FCB">
              <w:trPr>
                <w:trHeight w:val="489"/>
              </w:trPr>
              <w:tc>
                <w:tcPr>
                  <w:tcW w:w="3632" w:type="dxa"/>
                  <w:vAlign w:val="center"/>
                </w:tcPr>
                <w:p w14:paraId="11C82A82" w14:textId="77777777" w:rsidR="00CA1CE9" w:rsidRPr="00AF4B0E" w:rsidRDefault="00CA1CE9" w:rsidP="00DB19B9">
                  <w:pPr>
                    <w:jc w:val="left"/>
                    <w:rPr>
                      <w:rFonts w:ascii="Times New Roman" w:eastAsia="Times New Roman" w:hAnsi="Times New Roman"/>
                      <w:i/>
                      <w:sz w:val="22"/>
                      <w:szCs w:val="22"/>
                      <w:lang w:val="sr-Cyrl-RS"/>
                    </w:rPr>
                  </w:pPr>
                  <w:r w:rsidRPr="00AF4B0E">
                    <w:rPr>
                      <w:rFonts w:ascii="Times New Roman" w:eastAsia="Times New Roman" w:hAnsi="Times New Roman"/>
                      <w:i/>
                      <w:sz w:val="22"/>
                      <w:szCs w:val="22"/>
                      <w:lang w:val="sr-Cyrl-RS"/>
                    </w:rPr>
                    <w:t>Јавна доступност регистра/евиденцијае издатих аката</w:t>
                  </w:r>
                </w:p>
              </w:tc>
              <w:tc>
                <w:tcPr>
                  <w:tcW w:w="1784" w:type="dxa"/>
                  <w:vAlign w:val="center"/>
                </w:tcPr>
                <w:p w14:paraId="47137DF7" w14:textId="67D665FF" w:rsidR="00CA1CE9" w:rsidRPr="00AF4B0E" w:rsidRDefault="00CA1CE9" w:rsidP="001B7FCB">
                  <w:pPr>
                    <w:jc w:val="center"/>
                    <w:rPr>
                      <w:rFonts w:ascii="Times New Roman" w:eastAsia="Times New Roman" w:hAnsi="Times New Roman"/>
                      <w:b/>
                      <w:sz w:val="22"/>
                      <w:szCs w:val="22"/>
                      <w:lang w:val="sr-Cyrl-RS"/>
                    </w:rPr>
                  </w:pPr>
                </w:p>
              </w:tc>
              <w:tc>
                <w:tcPr>
                  <w:tcW w:w="1781" w:type="dxa"/>
                  <w:vAlign w:val="center"/>
                </w:tcPr>
                <w:p w14:paraId="51D4442C" w14:textId="42EEFDDC" w:rsidR="00CA1CE9" w:rsidRPr="00AF4B0E" w:rsidRDefault="00484BF5" w:rsidP="001B7FC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rPr>
                    <w:t>x</w:t>
                  </w:r>
                </w:p>
              </w:tc>
              <w:tc>
                <w:tcPr>
                  <w:tcW w:w="1637" w:type="dxa"/>
                  <w:gridSpan w:val="2"/>
                  <w:vAlign w:val="center"/>
                </w:tcPr>
                <w:p w14:paraId="574824D9" w14:textId="7D29F9D2" w:rsidR="00CA1CE9" w:rsidRPr="00AF4B0E" w:rsidRDefault="00CA1CE9" w:rsidP="001B7FCB">
                  <w:pPr>
                    <w:jc w:val="center"/>
                    <w:rPr>
                      <w:rFonts w:ascii="Times New Roman" w:eastAsia="Times New Roman" w:hAnsi="Times New Roman"/>
                      <w:b/>
                      <w:sz w:val="22"/>
                      <w:szCs w:val="22"/>
                      <w:lang w:val="sr-Cyrl-RS"/>
                    </w:rPr>
                  </w:pPr>
                </w:p>
              </w:tc>
            </w:tr>
            <w:tr w:rsidR="00CA1CE9" w:rsidRPr="00AF4B0E" w14:paraId="6535A5A0" w14:textId="77777777" w:rsidTr="001B7FCB">
              <w:trPr>
                <w:trHeight w:val="489"/>
              </w:trPr>
              <w:tc>
                <w:tcPr>
                  <w:tcW w:w="3632" w:type="dxa"/>
                  <w:vAlign w:val="center"/>
                </w:tcPr>
                <w:p w14:paraId="2B3E7C96" w14:textId="48F1F994" w:rsidR="00CA1CE9" w:rsidRPr="00AF4B0E" w:rsidRDefault="00CA1CE9" w:rsidP="00DB19B9">
                  <w:pPr>
                    <w:jc w:val="left"/>
                    <w:rPr>
                      <w:rFonts w:ascii="Times New Roman" w:eastAsia="Times New Roman" w:hAnsi="Times New Roman"/>
                      <w:b/>
                      <w:sz w:val="22"/>
                      <w:szCs w:val="22"/>
                      <w:lang w:val="en-GB"/>
                    </w:rPr>
                  </w:pPr>
                  <w:r w:rsidRPr="00AF4B0E">
                    <w:rPr>
                      <w:rFonts w:ascii="Times New Roman" w:eastAsia="Times New Roman" w:hAnsi="Times New Roman"/>
                      <w:b/>
                      <w:sz w:val="22"/>
                      <w:szCs w:val="22"/>
                      <w:lang w:val="sr-Cyrl-RS"/>
                    </w:rPr>
                    <w:t xml:space="preserve">Увођење </w:t>
                  </w:r>
                  <w:r w:rsidRPr="00AF4B0E">
                    <w:rPr>
                      <w:rFonts w:ascii="Times New Roman" w:eastAsia="Times New Roman" w:hAnsi="Times New Roman"/>
                      <w:b/>
                      <w:sz w:val="22"/>
                      <w:szCs w:val="22"/>
                      <w:lang w:val="en-GB"/>
                    </w:rPr>
                    <w:t xml:space="preserve">One-Stop-Shop-a </w:t>
                  </w:r>
                  <w:r w:rsidRPr="00AF4B0E">
                    <w:rPr>
                      <w:rFonts w:ascii="Times New Roman" w:eastAsia="Times New Roman" w:hAnsi="Times New Roman"/>
                      <w:b/>
                      <w:sz w:val="22"/>
                      <w:szCs w:val="22"/>
                      <w:lang w:val="sr-Cyrl-RS"/>
                    </w:rPr>
                    <w:t xml:space="preserve">за више поступака у низу </w:t>
                  </w:r>
                </w:p>
              </w:tc>
              <w:tc>
                <w:tcPr>
                  <w:tcW w:w="1784" w:type="dxa"/>
                  <w:vAlign w:val="center"/>
                </w:tcPr>
                <w:p w14:paraId="173E54A5" w14:textId="77777777" w:rsidR="00CA1CE9" w:rsidRPr="00AF4B0E" w:rsidRDefault="00CA1CE9" w:rsidP="001B7FCB">
                  <w:pPr>
                    <w:jc w:val="center"/>
                    <w:rPr>
                      <w:rFonts w:ascii="Times New Roman" w:eastAsia="Times New Roman" w:hAnsi="Times New Roman"/>
                      <w:b/>
                      <w:sz w:val="22"/>
                      <w:szCs w:val="22"/>
                      <w:lang w:val="sr-Cyrl-RS"/>
                    </w:rPr>
                  </w:pPr>
                </w:p>
              </w:tc>
              <w:tc>
                <w:tcPr>
                  <w:tcW w:w="1781" w:type="dxa"/>
                  <w:vAlign w:val="center"/>
                </w:tcPr>
                <w:p w14:paraId="4D4202BA" w14:textId="32C06756" w:rsidR="00CA1CE9" w:rsidRPr="00AF4B0E" w:rsidRDefault="00A050BB" w:rsidP="001B7FCB">
                  <w:pPr>
                    <w:jc w:val="center"/>
                    <w:rPr>
                      <w:rFonts w:ascii="Times New Roman" w:eastAsia="Times New Roman" w:hAnsi="Times New Roman"/>
                      <w:b/>
                      <w:sz w:val="22"/>
                      <w:szCs w:val="22"/>
                      <w:lang w:val="sr-Cyrl-RS"/>
                    </w:rPr>
                  </w:pPr>
                  <w:r w:rsidRPr="00AF4B0E">
                    <w:rPr>
                      <w:rFonts w:ascii="Times New Roman" w:eastAsia="Times New Roman" w:hAnsi="Times New Roman"/>
                      <w:b/>
                      <w:sz w:val="22"/>
                      <w:szCs w:val="22"/>
                    </w:rPr>
                    <w:t>x</w:t>
                  </w:r>
                </w:p>
              </w:tc>
              <w:tc>
                <w:tcPr>
                  <w:tcW w:w="1637" w:type="dxa"/>
                  <w:gridSpan w:val="2"/>
                  <w:vAlign w:val="center"/>
                </w:tcPr>
                <w:p w14:paraId="786F69AA" w14:textId="77777777" w:rsidR="00CA1CE9" w:rsidRPr="00AF4B0E" w:rsidRDefault="00CA1CE9" w:rsidP="001B7FCB">
                  <w:pPr>
                    <w:jc w:val="center"/>
                    <w:rPr>
                      <w:rFonts w:ascii="Times New Roman" w:eastAsia="Times New Roman" w:hAnsi="Times New Roman"/>
                      <w:b/>
                      <w:sz w:val="22"/>
                      <w:szCs w:val="22"/>
                      <w:lang w:val="sr-Cyrl-RS"/>
                    </w:rPr>
                  </w:pPr>
                </w:p>
              </w:tc>
            </w:tr>
          </w:tbl>
          <w:p w14:paraId="6E28D8C5" w14:textId="55971916"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54958DF8" w14:textId="5F219388" w:rsidR="00415B4E" w:rsidRPr="00950EDE" w:rsidRDefault="00415B4E" w:rsidP="00415B4E">
            <w:pPr>
              <w:pStyle w:val="ListParagraph"/>
              <w:numPr>
                <w:ilvl w:val="1"/>
                <w:numId w:val="29"/>
              </w:numPr>
              <w:rPr>
                <w:rFonts w:ascii="Times New Roman" w:eastAsia="Times New Roman" w:hAnsi="Times New Roman"/>
                <w:sz w:val="22"/>
                <w:szCs w:val="22"/>
                <w:lang w:val="sr-Cyrl-RS"/>
              </w:rPr>
            </w:pPr>
            <w:r w:rsidRPr="00950EDE">
              <w:rPr>
                <w:rFonts w:ascii="Times New Roman" w:eastAsia="Times New Roman" w:hAnsi="Times New Roman"/>
                <w:b/>
                <w:sz w:val="22"/>
                <w:szCs w:val="22"/>
                <w:u w:val="single"/>
                <w:lang w:val="sr-Cyrl-RS"/>
              </w:rPr>
              <w:t>Прописати образац захтева и омогућити електронско подношење</w:t>
            </w:r>
            <w:r w:rsidRPr="00950EDE">
              <w:rPr>
                <w:rFonts w:ascii="Times New Roman" w:eastAsia="Times New Roman" w:hAnsi="Times New Roman"/>
                <w:sz w:val="22"/>
                <w:szCs w:val="22"/>
                <w:lang w:val="sr-Cyrl-RS"/>
              </w:rPr>
              <w:t xml:space="preserve"> </w:t>
            </w:r>
          </w:p>
          <w:p w14:paraId="087432E5" w14:textId="77777777" w:rsidR="00415B4E" w:rsidRPr="00950EDE" w:rsidRDefault="00415B4E" w:rsidP="00415B4E">
            <w:pPr>
              <w:rPr>
                <w:rFonts w:ascii="Times New Roman" w:eastAsia="Times New Roman" w:hAnsi="Times New Roman"/>
                <w:sz w:val="22"/>
                <w:szCs w:val="22"/>
                <w:lang w:val="sr-Cyrl-RS"/>
              </w:rPr>
            </w:pPr>
          </w:p>
          <w:p w14:paraId="6CD13FD3" w14:textId="6378626C" w:rsidR="00415B4E" w:rsidRPr="00950EDE" w:rsidRDefault="00415B4E" w:rsidP="00415B4E">
            <w:pPr>
              <w:rPr>
                <w:rFonts w:ascii="Times New Roman" w:eastAsia="Times New Roman" w:hAnsi="Times New Roman"/>
                <w:sz w:val="22"/>
                <w:szCs w:val="22"/>
                <w:lang w:val="sr-Cyrl-RS"/>
              </w:rPr>
            </w:pPr>
            <w:r w:rsidRPr="00950EDE">
              <w:rPr>
                <w:rFonts w:ascii="Times New Roman" w:eastAsia="Times New Roman" w:hAnsi="Times New Roman"/>
                <w:sz w:val="22"/>
                <w:szCs w:val="22"/>
                <w:lang w:val="sr-Cyrl-RS"/>
              </w:rPr>
              <w:lastRenderedPageBreak/>
              <w:t xml:space="preserve">Потребно је прописати образац захтева у коме би се наводили сви битни елементи па потом сачинити електронски образац за подношење захтева који би требао да садржи детаљне информације о свим потребним документима и подацима. Такође у оквиру јединственог поступања преко јединственог управног места, потребно је јединственим обрасцем захтева обухватити и податке потребне за спровођење овог поступка.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 </w:t>
            </w:r>
          </w:p>
          <w:p w14:paraId="328A6A2E" w14:textId="77777777" w:rsidR="00415B4E" w:rsidRPr="00950EDE" w:rsidRDefault="00415B4E" w:rsidP="00415B4E">
            <w:pPr>
              <w:rPr>
                <w:rFonts w:ascii="Times New Roman" w:eastAsia="Times New Roman" w:hAnsi="Times New Roman"/>
                <w:sz w:val="22"/>
                <w:szCs w:val="22"/>
                <w:lang w:val="sr-Cyrl-RS"/>
              </w:rPr>
            </w:pPr>
          </w:p>
          <w:p w14:paraId="0318292D" w14:textId="7D801C75" w:rsidR="00415B4E" w:rsidRPr="00950EDE" w:rsidRDefault="00415B4E" w:rsidP="00415B4E">
            <w:pPr>
              <w:rPr>
                <w:rFonts w:ascii="Times New Roman" w:eastAsia="Times New Roman" w:hAnsi="Times New Roman"/>
                <w:b/>
                <w:sz w:val="22"/>
                <w:szCs w:val="22"/>
                <w:lang w:val="sr-Cyrl-RS"/>
              </w:rPr>
            </w:pPr>
            <w:r w:rsidRPr="00950EDE">
              <w:rPr>
                <w:rFonts w:ascii="Times New Roman" w:eastAsia="Times New Roman" w:hAnsi="Times New Roman"/>
                <w:b/>
                <w:sz w:val="22"/>
                <w:szCs w:val="22"/>
                <w:lang w:val="sr-Cyrl-RS"/>
              </w:rPr>
              <w:t>За примену ове препоруке потребна је измена прописа и то</w:t>
            </w:r>
            <w:r w:rsidRPr="00950EDE">
              <w:rPr>
                <w:sz w:val="22"/>
                <w:szCs w:val="22"/>
              </w:rPr>
              <w:t xml:space="preserve"> </w:t>
            </w:r>
            <w:r w:rsidRPr="00950EDE">
              <w:rPr>
                <w:rFonts w:ascii="Times New Roman" w:eastAsia="Times New Roman" w:hAnsi="Times New Roman"/>
                <w:b/>
                <w:sz w:val="22"/>
                <w:szCs w:val="22"/>
                <w:lang w:val="sr-Cyrl-RS"/>
              </w:rPr>
              <w:t xml:space="preserve">члан 18. Закона  о безбедности и здрављу на раду („Службени гласник РС” бр. 101/05, 91/15 и 11/17 – др- закон) и </w:t>
            </w:r>
            <w:r w:rsidRPr="00950EDE">
              <w:rPr>
                <w:rFonts w:ascii="Times New Roman" w:hAnsi="Times New Roman"/>
                <w:sz w:val="22"/>
                <w:szCs w:val="22"/>
                <w:lang w:val="sr-Cyrl-RS"/>
              </w:rPr>
              <w:t xml:space="preserve"> </w:t>
            </w:r>
            <w:r w:rsidRPr="00950EDE">
              <w:rPr>
                <w:rFonts w:ascii="Times New Roman" w:eastAsia="Times New Roman" w:hAnsi="Times New Roman"/>
                <w:b/>
                <w:sz w:val="22"/>
                <w:szCs w:val="22"/>
                <w:lang w:val="sr-Cyrl-RS"/>
              </w:rPr>
              <w:t>Правилник о поступку утврђивања испуњености прописаних услова у области безбедности и здравља на раду („Службени гласник РС“ број: 60/2006).</w:t>
            </w:r>
          </w:p>
          <w:p w14:paraId="7ABDFC8E" w14:textId="73E9971C" w:rsidR="00D865A1" w:rsidRPr="00950EDE" w:rsidRDefault="00D865A1" w:rsidP="00415B4E">
            <w:pPr>
              <w:rPr>
                <w:rFonts w:ascii="Times New Roman" w:eastAsia="Times New Roman" w:hAnsi="Times New Roman"/>
                <w:b/>
                <w:color w:val="00B050"/>
                <w:sz w:val="22"/>
                <w:szCs w:val="22"/>
                <w:lang w:val="sr-Cyrl-RS"/>
              </w:rPr>
            </w:pPr>
          </w:p>
          <w:p w14:paraId="31D4C3BA" w14:textId="0F454EBD" w:rsidR="0096150D" w:rsidRPr="00950EDE" w:rsidRDefault="0096150D" w:rsidP="00415B4E">
            <w:pPr>
              <w:rPr>
                <w:rFonts w:ascii="Times New Roman" w:hAnsi="Times New Roman"/>
                <w:b/>
                <w:sz w:val="22"/>
                <w:szCs w:val="22"/>
                <w:lang w:val="sr-Cyrl-RS"/>
              </w:rPr>
            </w:pPr>
          </w:p>
          <w:p w14:paraId="5D501DBC" w14:textId="14C438FC" w:rsidR="0096150D" w:rsidRPr="00950EDE" w:rsidRDefault="0096150D" w:rsidP="0096150D">
            <w:pPr>
              <w:pStyle w:val="ListParagraph"/>
              <w:numPr>
                <w:ilvl w:val="1"/>
                <w:numId w:val="29"/>
              </w:numPr>
              <w:rPr>
                <w:rFonts w:ascii="Times New Roman" w:eastAsia="Times New Roman" w:hAnsi="Times New Roman"/>
                <w:sz w:val="22"/>
                <w:szCs w:val="22"/>
                <w:lang w:val="sr-Cyrl-RS"/>
              </w:rPr>
            </w:pPr>
            <w:r w:rsidRPr="00950EDE">
              <w:rPr>
                <w:rFonts w:ascii="Times New Roman" w:eastAsia="Times New Roman" w:hAnsi="Times New Roman"/>
                <w:b/>
                <w:sz w:val="22"/>
                <w:szCs w:val="22"/>
                <w:u w:val="single"/>
                <w:lang w:val="sr-Cyrl-RS"/>
              </w:rPr>
              <w:t>Промена форме докумената који се прилажу уз захтев</w:t>
            </w:r>
            <w:r w:rsidR="00D865A1" w:rsidRPr="00950EDE">
              <w:rPr>
                <w:rFonts w:ascii="Times New Roman" w:eastAsia="Times New Roman" w:hAnsi="Times New Roman"/>
                <w:b/>
                <w:sz w:val="22"/>
                <w:szCs w:val="22"/>
                <w:u w:val="single"/>
              </w:rPr>
              <w:t xml:space="preserve"> </w:t>
            </w:r>
            <w:r w:rsidR="00D865A1" w:rsidRPr="00950EDE">
              <w:rPr>
                <w:rFonts w:ascii="Times New Roman" w:eastAsia="Times New Roman" w:hAnsi="Times New Roman"/>
                <w:b/>
                <w:sz w:val="22"/>
                <w:szCs w:val="22"/>
                <w:u w:val="single"/>
                <w:lang w:val="sr-Cyrl-RS"/>
              </w:rPr>
              <w:t>и њено прописивање</w:t>
            </w:r>
            <w:r w:rsidRPr="00950EDE">
              <w:rPr>
                <w:rFonts w:ascii="Times New Roman" w:eastAsia="Times New Roman" w:hAnsi="Times New Roman"/>
                <w:sz w:val="22"/>
                <w:szCs w:val="22"/>
                <w:lang w:val="sr-Cyrl-RS"/>
              </w:rPr>
              <w:t xml:space="preserve"> </w:t>
            </w:r>
          </w:p>
          <w:p w14:paraId="65919CFF" w14:textId="77777777" w:rsidR="0096150D" w:rsidRPr="00950EDE" w:rsidRDefault="0096150D" w:rsidP="0096150D">
            <w:pPr>
              <w:rPr>
                <w:rFonts w:ascii="Times New Roman" w:eastAsia="Times New Roman" w:hAnsi="Times New Roman"/>
                <w:sz w:val="22"/>
                <w:szCs w:val="22"/>
                <w:lang w:val="sr-Cyrl-RS"/>
              </w:rPr>
            </w:pPr>
          </w:p>
          <w:p w14:paraId="55D7FC9A" w14:textId="15040954" w:rsidR="0096150D" w:rsidRPr="00950EDE" w:rsidRDefault="0096150D" w:rsidP="0096150D">
            <w:pPr>
              <w:spacing w:before="120" w:after="120"/>
              <w:rPr>
                <w:rFonts w:ascii="Times New Roman" w:hAnsi="Times New Roman"/>
                <w:sz w:val="22"/>
                <w:szCs w:val="22"/>
                <w:lang w:val="sr-Cyrl-RS"/>
              </w:rPr>
            </w:pPr>
            <w:r w:rsidRPr="00950EDE">
              <w:rPr>
                <w:rFonts w:ascii="Times New Roman" w:hAnsi="Times New Roman"/>
                <w:sz w:val="22"/>
                <w:szCs w:val="22"/>
                <w:lang w:val="sr-Cyrl-RS"/>
              </w:rPr>
              <w:t>Непотребно се од подносиоца захтева тражи документација у оригиналу или овереној фотокопији, с обзиром да овај поступак подразумева излазак на терен и самим тим би инспектор могао да на основу поднете фотокопије на терену захтева увид у оригинална документа</w:t>
            </w:r>
            <w:r w:rsidR="00183EF7" w:rsidRPr="00950EDE">
              <w:rPr>
                <w:rFonts w:ascii="Times New Roman" w:hAnsi="Times New Roman"/>
                <w:sz w:val="22"/>
                <w:szCs w:val="22"/>
                <w:lang w:val="sr-Cyrl-RS"/>
              </w:rPr>
              <w:t xml:space="preserve"> и да се пропише да је подносилац захтева у обавези да припреми оригиналну документацију коју је у фотокопији послао приликом подношења уз захтев. На овај начин би се значајно смањили трошкови подносиоцима захтева које тренутно имају приликом овере докумената. Препорука се односи на следећа документа</w:t>
            </w:r>
            <w:r w:rsidRPr="00950EDE">
              <w:rPr>
                <w:rFonts w:ascii="Times New Roman" w:hAnsi="Times New Roman"/>
                <w:sz w:val="22"/>
                <w:szCs w:val="22"/>
                <w:lang w:val="sr-Cyrl-RS"/>
              </w:rPr>
              <w:t>:</w:t>
            </w:r>
          </w:p>
          <w:p w14:paraId="5A0283B6" w14:textId="77777777" w:rsidR="0096150D" w:rsidRPr="00950EDE" w:rsidRDefault="0096150D" w:rsidP="0096150D">
            <w:pPr>
              <w:pStyle w:val="ListParagraph"/>
              <w:numPr>
                <w:ilvl w:val="0"/>
                <w:numId w:val="26"/>
              </w:numPr>
              <w:spacing w:before="120" w:after="120"/>
              <w:rPr>
                <w:rFonts w:ascii="Times New Roman" w:hAnsi="Times New Roman"/>
                <w:sz w:val="22"/>
                <w:szCs w:val="22"/>
                <w:lang w:val="sr-Cyrl-RS"/>
              </w:rPr>
            </w:pPr>
            <w:r w:rsidRPr="00950EDE">
              <w:rPr>
                <w:rFonts w:ascii="Times New Roman" w:hAnsi="Times New Roman"/>
                <w:sz w:val="22"/>
                <w:szCs w:val="22"/>
                <w:lang w:val="sr-Cyrl-RS"/>
              </w:rPr>
              <w:t>Доказ о примењеним прописаним мерама у области безбедности и здравља на раду за опрему за рад са документацијом за њену употребу и одржавање у исправном стању ( стручни налази);</w:t>
            </w:r>
          </w:p>
          <w:p w14:paraId="2D83C485" w14:textId="394FEBC0" w:rsidR="0096150D" w:rsidRPr="00950EDE" w:rsidRDefault="0096150D" w:rsidP="0096150D">
            <w:pPr>
              <w:pStyle w:val="ListParagraph"/>
              <w:numPr>
                <w:ilvl w:val="0"/>
                <w:numId w:val="26"/>
              </w:numPr>
              <w:spacing w:before="120" w:after="120"/>
              <w:rPr>
                <w:rFonts w:ascii="Times New Roman" w:hAnsi="Times New Roman"/>
                <w:sz w:val="22"/>
                <w:szCs w:val="22"/>
                <w:lang w:val="sr-Cyrl-RS"/>
              </w:rPr>
            </w:pPr>
            <w:r w:rsidRPr="00950EDE">
              <w:rPr>
                <w:rFonts w:ascii="Times New Roman" w:hAnsi="Times New Roman"/>
                <w:sz w:val="22"/>
                <w:szCs w:val="22"/>
                <w:lang w:val="sr-Cyrl-RS"/>
              </w:rPr>
              <w:t>Шематски приказ средстава за рад ( радни и помоћни простор и положај опреме за рад која се користи у процесу рада);</w:t>
            </w:r>
          </w:p>
          <w:p w14:paraId="207FE42A" w14:textId="22D54ED1" w:rsidR="00D865A1" w:rsidRPr="00950EDE" w:rsidRDefault="00D865A1" w:rsidP="00D865A1">
            <w:pPr>
              <w:spacing w:before="120" w:after="120"/>
              <w:rPr>
                <w:rFonts w:ascii="Times New Roman" w:hAnsi="Times New Roman"/>
                <w:sz w:val="22"/>
                <w:szCs w:val="22"/>
                <w:lang w:val="sr-Cyrl-RS"/>
              </w:rPr>
            </w:pPr>
            <w:r w:rsidRPr="00950EDE">
              <w:rPr>
                <w:rFonts w:ascii="Times New Roman" w:hAnsi="Times New Roman"/>
                <w:sz w:val="22"/>
                <w:szCs w:val="22"/>
                <w:lang w:val="sr-Cyrl-RS"/>
              </w:rPr>
              <w:t>Чланом 24. Закона о безбедности и здравља на раду утврђено је да послодавац може да запосленима да на коришћење опрему за рад, само ако је усаглашена са прописаним техничким захтевима, ако је њена усаглашеност оцењена према прописаном поступку, ако је означена у складу са прописима и ако је прате прописане исправе о усаглашености и друга прописана документација.</w:t>
            </w:r>
            <w:r w:rsidRPr="00950EDE">
              <w:rPr>
                <w:sz w:val="22"/>
                <w:szCs w:val="22"/>
              </w:rPr>
              <w:t xml:space="preserve"> </w:t>
            </w:r>
          </w:p>
          <w:p w14:paraId="4A13FE97" w14:textId="0D0F19E5" w:rsidR="00D865A1" w:rsidRPr="00950EDE" w:rsidRDefault="00D865A1" w:rsidP="00D865A1">
            <w:pPr>
              <w:spacing w:before="120" w:after="120"/>
              <w:rPr>
                <w:rFonts w:ascii="Times New Roman" w:hAnsi="Times New Roman"/>
                <w:sz w:val="22"/>
                <w:szCs w:val="22"/>
                <w:lang w:val="sr-Cyrl-RS"/>
              </w:rPr>
            </w:pPr>
            <w:r w:rsidRPr="00950EDE">
              <w:rPr>
                <w:rFonts w:ascii="Times New Roman" w:hAnsi="Times New Roman"/>
                <w:sz w:val="22"/>
                <w:szCs w:val="22"/>
                <w:lang w:val="sr-Cyrl-RS"/>
              </w:rPr>
              <w:t>Сходно наведеном, члан 2. став 5. тачка 2. Правилника о поступку утврђивања испуњености прописаних услова у области безбедности и здравља на раду је потребно изменити, тако што би се дефинисало коју документацију за употребу и одржавање у исправном стању је потребно</w:t>
            </w:r>
            <w:r w:rsidRPr="00950EDE">
              <w:rPr>
                <w:rFonts w:ascii="Times New Roman" w:hAnsi="Times New Roman"/>
                <w:color w:val="0070C0"/>
                <w:sz w:val="22"/>
                <w:szCs w:val="22"/>
                <w:lang w:val="sr-Cyrl-RS"/>
              </w:rPr>
              <w:t xml:space="preserve"> </w:t>
            </w:r>
            <w:r w:rsidRPr="00950EDE">
              <w:rPr>
                <w:rFonts w:ascii="Times New Roman" w:hAnsi="Times New Roman"/>
                <w:sz w:val="22"/>
                <w:szCs w:val="22"/>
                <w:lang w:val="sr-Cyrl-RS"/>
              </w:rPr>
              <w:t>да послодавац уз захтев приложи за утврђивање испуњености прописаних услова из области безбедности и здравља на раду за опрему за рад коју ће користи приликом обављања делатности, као и да иста инспектору рада буде доступна у току вршења надзора.</w:t>
            </w:r>
          </w:p>
          <w:p w14:paraId="3ECA5AF6" w14:textId="55FEAEC5" w:rsidR="0096150D" w:rsidRPr="00950EDE" w:rsidRDefault="0096150D" w:rsidP="0096150D">
            <w:pPr>
              <w:spacing w:before="120" w:after="120"/>
              <w:rPr>
                <w:rFonts w:ascii="Times New Roman" w:hAnsi="Times New Roman"/>
                <w:sz w:val="22"/>
                <w:szCs w:val="22"/>
                <w:lang w:val="sr-Cyrl-RS"/>
              </w:rPr>
            </w:pPr>
            <w:r w:rsidRPr="00950EDE">
              <w:rPr>
                <w:rFonts w:ascii="Times New Roman" w:hAnsi="Times New Roman"/>
                <w:sz w:val="22"/>
                <w:szCs w:val="22"/>
                <w:lang w:val="sr-Cyrl-RS"/>
              </w:rPr>
              <w:t>Такође је потребно да се докази о плаћеним таксама прихватају и у виду копија, без печата</w:t>
            </w:r>
            <w:r w:rsidR="00484BF5" w:rsidRPr="00950EDE">
              <w:rPr>
                <w:rFonts w:ascii="Times New Roman" w:hAnsi="Times New Roman"/>
                <w:sz w:val="22"/>
                <w:szCs w:val="22"/>
                <w:lang w:val="sr-Cyrl-RS"/>
              </w:rPr>
              <w:t xml:space="preserve"> банке, као и извод из е банкинга или чак да се омогући да се републичка административна такса плати директно приликом подношења захтева увођењем пост терминала на шалтеру где се подноси захтев или електронским плаћањем. С тим у вези потребно је укинути обавезу достављања </w:t>
            </w:r>
            <w:r w:rsidR="004A609E" w:rsidRPr="00950EDE">
              <w:rPr>
                <w:rFonts w:ascii="Times New Roman" w:hAnsi="Times New Roman"/>
                <w:sz w:val="22"/>
                <w:szCs w:val="22"/>
                <w:lang w:val="sr-Cyrl-RS"/>
              </w:rPr>
              <w:t xml:space="preserve">овог доказа </w:t>
            </w:r>
            <w:r w:rsidR="00484BF5" w:rsidRPr="00950EDE">
              <w:rPr>
                <w:rFonts w:ascii="Times New Roman" w:hAnsi="Times New Roman"/>
                <w:sz w:val="22"/>
                <w:szCs w:val="22"/>
                <w:lang w:val="sr-Cyrl-RS"/>
              </w:rPr>
              <w:t>у оригиналу:</w:t>
            </w:r>
            <w:r w:rsidRPr="00950EDE">
              <w:rPr>
                <w:rFonts w:ascii="Times New Roman" w:hAnsi="Times New Roman"/>
                <w:sz w:val="22"/>
                <w:szCs w:val="22"/>
                <w:lang w:val="sr-Cyrl-RS"/>
              </w:rPr>
              <w:t xml:space="preserve"> </w:t>
            </w:r>
          </w:p>
          <w:p w14:paraId="3316EF45" w14:textId="6ECFCF39" w:rsidR="0096150D" w:rsidRPr="00950EDE" w:rsidRDefault="0096150D" w:rsidP="0096150D">
            <w:pPr>
              <w:pStyle w:val="ListParagraph"/>
              <w:numPr>
                <w:ilvl w:val="0"/>
                <w:numId w:val="26"/>
              </w:numPr>
              <w:spacing w:before="120" w:after="120"/>
              <w:rPr>
                <w:rFonts w:ascii="Times New Roman" w:hAnsi="Times New Roman"/>
                <w:sz w:val="22"/>
                <w:szCs w:val="22"/>
                <w:lang w:val="sr-Cyrl-RS"/>
              </w:rPr>
            </w:pPr>
            <w:r w:rsidRPr="00950EDE">
              <w:rPr>
                <w:rFonts w:ascii="Times New Roman" w:hAnsi="Times New Roman"/>
                <w:sz w:val="22"/>
                <w:szCs w:val="22"/>
                <w:lang w:val="sr-Cyrl-RS"/>
              </w:rPr>
              <w:lastRenderedPageBreak/>
              <w:t xml:space="preserve">Доказ о извршеној уплати </w:t>
            </w:r>
            <w:r w:rsidR="004A609E" w:rsidRPr="00950EDE">
              <w:rPr>
                <w:rFonts w:ascii="Times New Roman" w:hAnsi="Times New Roman"/>
                <w:sz w:val="22"/>
                <w:szCs w:val="22"/>
                <w:lang w:val="sr-Cyrl-RS"/>
              </w:rPr>
              <w:t>републичке административне таксе</w:t>
            </w:r>
            <w:r w:rsidRPr="00950EDE">
              <w:rPr>
                <w:rFonts w:ascii="Times New Roman" w:hAnsi="Times New Roman"/>
                <w:sz w:val="22"/>
                <w:szCs w:val="22"/>
                <w:lang w:val="sr-Cyrl-RS"/>
              </w:rPr>
              <w:t xml:space="preserve"> утврђивања испуњености прописаних услова у области безбедности и здравља на раду;</w:t>
            </w:r>
          </w:p>
          <w:p w14:paraId="2233FE28" w14:textId="77777777" w:rsidR="004A609E" w:rsidRPr="00950EDE" w:rsidRDefault="0096150D" w:rsidP="0096150D">
            <w:pPr>
              <w:pStyle w:val="ListParagraph"/>
              <w:numPr>
                <w:ilvl w:val="0"/>
                <w:numId w:val="26"/>
              </w:numPr>
              <w:spacing w:before="120" w:after="120"/>
              <w:rPr>
                <w:rFonts w:ascii="Times New Roman" w:hAnsi="Times New Roman"/>
                <w:sz w:val="22"/>
                <w:szCs w:val="22"/>
                <w:lang w:val="sr-Cyrl-RS"/>
              </w:rPr>
            </w:pPr>
            <w:r w:rsidRPr="00950EDE">
              <w:rPr>
                <w:rFonts w:ascii="Times New Roman" w:hAnsi="Times New Roman"/>
                <w:sz w:val="22"/>
                <w:szCs w:val="22"/>
                <w:lang w:val="sr-Cyrl-RS"/>
              </w:rPr>
              <w:t>Доказ о извршеној уплати р</w:t>
            </w:r>
            <w:r w:rsidR="00484BF5" w:rsidRPr="00950EDE">
              <w:rPr>
                <w:rFonts w:ascii="Times New Roman" w:hAnsi="Times New Roman"/>
                <w:sz w:val="22"/>
                <w:szCs w:val="22"/>
                <w:lang w:val="sr-Cyrl-RS"/>
              </w:rPr>
              <w:t>епубличке административне таксе</w:t>
            </w:r>
            <w:r w:rsidR="004A609E" w:rsidRPr="00950EDE">
              <w:rPr>
                <w:rFonts w:ascii="Times New Roman" w:hAnsi="Times New Roman"/>
                <w:sz w:val="22"/>
                <w:szCs w:val="22"/>
                <w:lang w:val="sr-Cyrl-RS"/>
              </w:rPr>
              <w:t xml:space="preserve"> на решење и </w:t>
            </w:r>
          </w:p>
          <w:p w14:paraId="11E5F273" w14:textId="71F4A798" w:rsidR="0096150D" w:rsidRPr="00950EDE" w:rsidRDefault="004A609E" w:rsidP="0096150D">
            <w:pPr>
              <w:pStyle w:val="ListParagraph"/>
              <w:numPr>
                <w:ilvl w:val="0"/>
                <w:numId w:val="26"/>
              </w:numPr>
              <w:spacing w:before="120" w:after="120"/>
              <w:rPr>
                <w:rFonts w:ascii="Times New Roman" w:hAnsi="Times New Roman"/>
                <w:sz w:val="22"/>
                <w:szCs w:val="22"/>
                <w:lang w:val="sr-Cyrl-RS"/>
              </w:rPr>
            </w:pPr>
            <w:r w:rsidRPr="00950EDE">
              <w:rPr>
                <w:rFonts w:ascii="Times New Roman" w:hAnsi="Times New Roman"/>
                <w:sz w:val="22"/>
                <w:szCs w:val="22"/>
                <w:lang w:val="sr-Cyrl-RS"/>
              </w:rPr>
              <w:t>Доказ о извршеној уплати републичке административне таксе на захтев</w:t>
            </w:r>
            <w:r w:rsidR="00484BF5" w:rsidRPr="00950EDE">
              <w:rPr>
                <w:rFonts w:ascii="Times New Roman" w:hAnsi="Times New Roman"/>
                <w:sz w:val="22"/>
                <w:szCs w:val="22"/>
                <w:lang w:val="sr-Cyrl-RS"/>
              </w:rPr>
              <w:t>.</w:t>
            </w:r>
          </w:p>
          <w:p w14:paraId="51CE672E" w14:textId="44C31748" w:rsidR="004A609E" w:rsidRPr="00950EDE" w:rsidRDefault="004A609E" w:rsidP="004A609E">
            <w:pPr>
              <w:spacing w:before="120" w:after="120"/>
              <w:rPr>
                <w:rFonts w:ascii="Times New Roman" w:hAnsi="Times New Roman"/>
                <w:sz w:val="22"/>
                <w:szCs w:val="22"/>
                <w:lang w:val="sr-Cyrl-RS"/>
              </w:rPr>
            </w:pPr>
            <w:r w:rsidRPr="00950EDE">
              <w:rPr>
                <w:rFonts w:ascii="Times New Roman" w:hAnsi="Times New Roman"/>
                <w:sz w:val="22"/>
                <w:szCs w:val="22"/>
                <w:lang w:val="sr-Cyrl-RS"/>
              </w:rPr>
              <w:t xml:space="preserve">Органи јавне управе су у обавези да прихвате као доказ и извод из електронског плаћања, посебно из разлога што се у овом поступку плаћају три републичке таксе које уплатом преко уплатнице изазивају привредницима непотребан трошак плаћања провизије на сва три износа. </w:t>
            </w:r>
          </w:p>
          <w:p w14:paraId="690175CC" w14:textId="1FD9BBB2" w:rsidR="0096150D" w:rsidRPr="00AF4B0E" w:rsidRDefault="0096150D" w:rsidP="0096150D">
            <w:pPr>
              <w:rPr>
                <w:rFonts w:ascii="Times New Roman" w:hAnsi="Times New Roman"/>
                <w:b/>
                <w:sz w:val="22"/>
                <w:szCs w:val="22"/>
                <w:lang w:val="sr-Cyrl-RS"/>
              </w:rPr>
            </w:pPr>
            <w:r w:rsidRPr="00AF4B0E">
              <w:rPr>
                <w:rFonts w:ascii="Times New Roman" w:hAnsi="Times New Roman"/>
                <w:b/>
                <w:sz w:val="22"/>
                <w:szCs w:val="22"/>
                <w:lang w:val="sr-Cyrl-RS"/>
              </w:rPr>
              <w:t xml:space="preserve">За примену ове препоруке </w:t>
            </w:r>
            <w:r w:rsidR="00D865A1" w:rsidRPr="00AF4B0E">
              <w:rPr>
                <w:rFonts w:ascii="Times New Roman" w:hAnsi="Times New Roman"/>
                <w:b/>
                <w:sz w:val="22"/>
                <w:szCs w:val="22"/>
                <w:lang w:val="sr-Cyrl-RS"/>
              </w:rPr>
              <w:t>потребна је</w:t>
            </w:r>
            <w:r w:rsidRPr="00AF4B0E">
              <w:rPr>
                <w:rFonts w:ascii="Times New Roman" w:hAnsi="Times New Roman"/>
                <w:b/>
                <w:sz w:val="22"/>
                <w:szCs w:val="22"/>
                <w:lang w:val="sr-Cyrl-RS"/>
              </w:rPr>
              <w:t xml:space="preserve"> измена прописа</w:t>
            </w:r>
            <w:r w:rsidR="00D865A1" w:rsidRPr="00AF4B0E">
              <w:rPr>
                <w:rFonts w:ascii="Times New Roman" w:hAnsi="Times New Roman"/>
                <w:b/>
                <w:sz w:val="22"/>
                <w:szCs w:val="22"/>
                <w:lang w:val="sr-Cyrl-RS"/>
              </w:rPr>
              <w:t xml:space="preserve"> и то Правилника о поступку утврђивања испуњености прописаних услова у области безбедности и здравља на раду („</w:t>
            </w:r>
            <w:r w:rsidR="00B04CE8" w:rsidRPr="00AF4B0E">
              <w:rPr>
                <w:rFonts w:ascii="Times New Roman" w:hAnsi="Times New Roman"/>
                <w:b/>
                <w:sz w:val="22"/>
                <w:szCs w:val="22"/>
                <w:lang w:val="sr-Cyrl-RS"/>
              </w:rPr>
              <w:t>Службени гласник РС“ број: 60/</w:t>
            </w:r>
            <w:r w:rsidR="00D865A1" w:rsidRPr="00AF4B0E">
              <w:rPr>
                <w:rFonts w:ascii="Times New Roman" w:hAnsi="Times New Roman"/>
                <w:b/>
                <w:sz w:val="22"/>
                <w:szCs w:val="22"/>
                <w:lang w:val="sr-Cyrl-RS"/>
              </w:rPr>
              <w:t>06), члан 2. став 5.</w:t>
            </w:r>
          </w:p>
          <w:p w14:paraId="5AB17102" w14:textId="6A2876D4" w:rsidR="0096150D" w:rsidRPr="00AF4B0E" w:rsidRDefault="0096150D" w:rsidP="0096150D">
            <w:pPr>
              <w:rPr>
                <w:rFonts w:ascii="Times New Roman" w:eastAsia="Times New Roman" w:hAnsi="Times New Roman"/>
                <w:b/>
                <w:sz w:val="22"/>
                <w:szCs w:val="22"/>
              </w:rPr>
            </w:pPr>
          </w:p>
          <w:p w14:paraId="2284FAB1" w14:textId="5AB4B00E" w:rsidR="00A97D30" w:rsidRPr="00AF4B0E" w:rsidRDefault="00A97D30" w:rsidP="0096150D">
            <w:pPr>
              <w:rPr>
                <w:rFonts w:ascii="Times New Roman" w:eastAsia="Times New Roman" w:hAnsi="Times New Roman"/>
                <w:b/>
                <w:color w:val="0070C0"/>
                <w:sz w:val="22"/>
                <w:szCs w:val="22"/>
                <w:lang w:val="sr-Cyrl-RS"/>
              </w:rPr>
            </w:pPr>
          </w:p>
          <w:p w14:paraId="4243463B" w14:textId="77777777" w:rsidR="009446A6" w:rsidRPr="00AF4B0E" w:rsidRDefault="009446A6" w:rsidP="0096150D">
            <w:pPr>
              <w:rPr>
                <w:rFonts w:ascii="Times New Roman" w:eastAsia="Times New Roman" w:hAnsi="Times New Roman"/>
                <w:b/>
                <w:color w:val="0070C0"/>
                <w:sz w:val="22"/>
                <w:szCs w:val="22"/>
                <w:lang w:val="sr-Cyrl-RS"/>
              </w:rPr>
            </w:pPr>
          </w:p>
          <w:p w14:paraId="4AB6DAC0" w14:textId="4DCA925C" w:rsidR="00484BF5" w:rsidRPr="00AF4B0E" w:rsidRDefault="00484BF5" w:rsidP="00484BF5">
            <w:pPr>
              <w:pStyle w:val="ListParagraph"/>
              <w:numPr>
                <w:ilvl w:val="1"/>
                <w:numId w:val="29"/>
              </w:numPr>
              <w:rPr>
                <w:rFonts w:ascii="Times New Roman" w:eastAsia="Times New Roman" w:hAnsi="Times New Roman"/>
                <w:sz w:val="22"/>
                <w:szCs w:val="22"/>
                <w:lang w:val="sr-Cyrl-RS"/>
              </w:rPr>
            </w:pPr>
            <w:r w:rsidRPr="00AF4B0E">
              <w:rPr>
                <w:rFonts w:ascii="Times New Roman" w:eastAsia="Times New Roman" w:hAnsi="Times New Roman"/>
                <w:b/>
                <w:sz w:val="22"/>
                <w:szCs w:val="22"/>
                <w:u w:val="single"/>
                <w:lang w:val="sr-Cyrl-RS"/>
              </w:rPr>
              <w:t>Вођење евиденције издатих аката  и јавна доступност</w:t>
            </w:r>
          </w:p>
          <w:p w14:paraId="1DAF59FF" w14:textId="4A37D09B" w:rsidR="00484BF5" w:rsidRPr="00AF4B0E" w:rsidRDefault="00484BF5" w:rsidP="00484BF5">
            <w:pPr>
              <w:pStyle w:val="NormalWeb"/>
              <w:spacing w:before="0" w:beforeAutospacing="0" w:after="0" w:afterAutospacing="0"/>
              <w:jc w:val="both"/>
              <w:rPr>
                <w:b/>
                <w:sz w:val="22"/>
                <w:szCs w:val="22"/>
                <w:u w:val="single"/>
                <w:lang w:val="sr-Cyrl-RS"/>
              </w:rPr>
            </w:pPr>
          </w:p>
          <w:p w14:paraId="1E7405C4" w14:textId="77777777" w:rsidR="00484BF5" w:rsidRPr="00AF4B0E" w:rsidRDefault="00484BF5" w:rsidP="00484BF5">
            <w:pPr>
              <w:pStyle w:val="NormalWeb"/>
              <w:spacing w:before="0" w:beforeAutospacing="0" w:after="0" w:afterAutospacing="0"/>
              <w:jc w:val="both"/>
              <w:rPr>
                <w:sz w:val="22"/>
                <w:szCs w:val="22"/>
                <w:lang w:val="sr-Cyrl-RS"/>
              </w:rPr>
            </w:pPr>
            <w:r w:rsidRPr="00AF4B0E">
              <w:rPr>
                <w:sz w:val="22"/>
                <w:szCs w:val="22"/>
                <w:lang w:val="sr-Cyrl-RS"/>
              </w:rPr>
              <w:t xml:space="preserve">Предлаже се да надлежни орган води регистар /евиденцију издатих аката  у електронском облику, у складу са чланом 10. Закона о електронској управи ("Службени гласник" РС, број 27/2018), којим се уводи обавеза свих органа да успостављају и воде регистре и евиденције у електронском облику. Такође, предлаже се да се регистар/евиденција учини доступним на интернет страници надлежног органа и на порталу отворених података. </w:t>
            </w:r>
          </w:p>
          <w:p w14:paraId="7B244B1B" w14:textId="2C34D7D6" w:rsidR="00484BF5" w:rsidRPr="00AF4B0E" w:rsidRDefault="00484BF5" w:rsidP="00484BF5">
            <w:pPr>
              <w:pStyle w:val="NormalWeb"/>
              <w:spacing w:before="120" w:beforeAutospacing="0" w:after="120" w:afterAutospacing="0"/>
              <w:jc w:val="both"/>
              <w:rPr>
                <w:b/>
                <w:bCs/>
                <w:sz w:val="22"/>
                <w:szCs w:val="22"/>
                <w:lang w:val="sr-Cyrl-RS" w:eastAsia="en-GB"/>
              </w:rPr>
            </w:pPr>
            <w:r w:rsidRPr="00AF4B0E">
              <w:rPr>
                <w:b/>
                <w:bCs/>
                <w:sz w:val="22"/>
                <w:szCs w:val="22"/>
                <w:lang w:val="sr-Cyrl-RS" w:eastAsia="en-GB"/>
              </w:rPr>
              <w:t>За примену ове препоруке</w:t>
            </w:r>
            <w:r w:rsidRPr="00AF4B0E">
              <w:rPr>
                <w:b/>
                <w:sz w:val="22"/>
                <w:szCs w:val="22"/>
                <w:lang w:val="sr-Cyrl-RS" w:eastAsia="en-GB"/>
              </w:rPr>
              <w:t xml:space="preserve">, </w:t>
            </w:r>
            <w:r w:rsidRPr="00AF4B0E">
              <w:rPr>
                <w:b/>
                <w:bCs/>
                <w:sz w:val="22"/>
                <w:szCs w:val="22"/>
                <w:lang w:val="sr-Cyrl-RS" w:eastAsia="en-GB"/>
              </w:rPr>
              <w:t xml:space="preserve">није неопходна измена прописа. </w:t>
            </w:r>
          </w:p>
          <w:p w14:paraId="2AB71D0D" w14:textId="7B9EB748" w:rsidR="00A97D30" w:rsidRPr="00AF4B0E" w:rsidRDefault="00A97D30" w:rsidP="00A97D30">
            <w:pPr>
              <w:rPr>
                <w:rFonts w:ascii="Times New Roman" w:eastAsia="Times New Roman" w:hAnsi="Times New Roman"/>
                <w:b/>
                <w:color w:val="00B050"/>
                <w:sz w:val="22"/>
                <w:szCs w:val="22"/>
                <w:lang w:val="sr-Cyrl-RS"/>
              </w:rPr>
            </w:pPr>
          </w:p>
          <w:p w14:paraId="0248F50D" w14:textId="77777777" w:rsidR="00423A1A" w:rsidRPr="00AF4B0E" w:rsidRDefault="00423A1A" w:rsidP="00423A1A">
            <w:pPr>
              <w:pStyle w:val="NormalWeb"/>
              <w:spacing w:before="120" w:beforeAutospacing="0" w:after="0" w:afterAutospacing="0"/>
              <w:jc w:val="both"/>
              <w:rPr>
                <w:b/>
                <w:bCs/>
                <w:sz w:val="22"/>
                <w:szCs w:val="22"/>
                <w:lang w:val="sr-Cyrl-RS" w:eastAsia="en-GB"/>
              </w:rPr>
            </w:pPr>
          </w:p>
          <w:p w14:paraId="2D700523" w14:textId="64A23EA9" w:rsidR="00484BF5" w:rsidRPr="00AF4B0E" w:rsidRDefault="00484BF5" w:rsidP="00484BF5">
            <w:pPr>
              <w:pStyle w:val="ListParagraph"/>
              <w:numPr>
                <w:ilvl w:val="1"/>
                <w:numId w:val="29"/>
              </w:numPr>
              <w:rPr>
                <w:rFonts w:ascii="Times New Roman" w:eastAsia="Times New Roman" w:hAnsi="Times New Roman"/>
                <w:b/>
                <w:sz w:val="22"/>
                <w:szCs w:val="22"/>
                <w:u w:val="single"/>
                <w:lang w:val="sr-Cyrl-RS"/>
              </w:rPr>
            </w:pPr>
            <w:r w:rsidRPr="00AF4B0E">
              <w:rPr>
                <w:rFonts w:ascii="Times New Roman" w:eastAsia="Times New Roman" w:hAnsi="Times New Roman"/>
                <w:b/>
                <w:sz w:val="22"/>
                <w:szCs w:val="22"/>
                <w:u w:val="single"/>
                <w:lang w:val="sr-Cyrl-RS"/>
              </w:rPr>
              <w:t xml:space="preserve">Увођење </w:t>
            </w:r>
            <w:r w:rsidRPr="00AF4B0E">
              <w:rPr>
                <w:rFonts w:ascii="Times New Roman" w:eastAsia="Times New Roman" w:hAnsi="Times New Roman"/>
                <w:b/>
                <w:sz w:val="22"/>
                <w:szCs w:val="22"/>
                <w:u w:val="single"/>
                <w:lang w:val="en-GB"/>
              </w:rPr>
              <w:t xml:space="preserve">One-Stop-Shop-a </w:t>
            </w:r>
            <w:r w:rsidRPr="00AF4B0E">
              <w:rPr>
                <w:rFonts w:ascii="Times New Roman" w:eastAsia="Times New Roman" w:hAnsi="Times New Roman"/>
                <w:b/>
                <w:sz w:val="22"/>
                <w:szCs w:val="22"/>
                <w:u w:val="single"/>
                <w:lang w:val="sr-Cyrl-RS"/>
              </w:rPr>
              <w:t xml:space="preserve">за више поступака у низу </w:t>
            </w:r>
          </w:p>
          <w:p w14:paraId="3F4ACBE3" w14:textId="158DC110" w:rsidR="00AF4B0E" w:rsidRPr="00AF4B0E" w:rsidRDefault="00AF4B0E" w:rsidP="00AF4B0E">
            <w:pPr>
              <w:rPr>
                <w:rFonts w:ascii="Times New Roman" w:eastAsia="Times New Roman" w:hAnsi="Times New Roman"/>
                <w:b/>
                <w:sz w:val="22"/>
                <w:szCs w:val="22"/>
                <w:u w:val="single"/>
                <w:lang w:val="sr-Cyrl-RS"/>
              </w:rPr>
            </w:pPr>
          </w:p>
          <w:p w14:paraId="6E847D29" w14:textId="77777777" w:rsidR="00AF4B0E" w:rsidRPr="00AF4B0E" w:rsidRDefault="00AF4B0E" w:rsidP="00AF4B0E">
            <w:pPr>
              <w:rPr>
                <w:rFonts w:ascii="Times New Roman" w:eastAsia="Times New Roman" w:hAnsi="Times New Roman"/>
                <w:sz w:val="22"/>
                <w:szCs w:val="22"/>
                <w:lang w:val="sr-Cyrl-RS"/>
              </w:rPr>
            </w:pPr>
            <w:r w:rsidRPr="00AF4B0E">
              <w:rPr>
                <w:rFonts w:ascii="Times New Roman" w:eastAsia="Times New Roman" w:hAnsi="Times New Roman"/>
                <w:sz w:val="22"/>
                <w:szCs w:val="22"/>
                <w:lang w:val="sr-Cyrl-RS"/>
              </w:rPr>
              <w:t xml:space="preserve">Овај поступак је често поступак који се спроводи да би се остварило право на неку лиценцу или дозволу за обављање делатности, те у складу са тим предлажемо да се овај поступак у свим могућим ситуацијама где је предуслов за добијање дозволе или лиценце учини делом обједињеног поступања по јединственом захтеву преко јединственог управног места, као је то ситуација у случају поступака лиценцирања организација социјалне заштите. </w:t>
            </w:r>
          </w:p>
          <w:p w14:paraId="6BC27598" w14:textId="77777777" w:rsidR="00AF4B0E" w:rsidRPr="00AF4B0E" w:rsidRDefault="00AF4B0E" w:rsidP="00AF4B0E">
            <w:pPr>
              <w:rPr>
                <w:rFonts w:ascii="Times New Roman" w:eastAsia="Times New Roman" w:hAnsi="Times New Roman"/>
                <w:sz w:val="22"/>
                <w:szCs w:val="22"/>
                <w:lang w:val="sr-Cyrl-RS"/>
              </w:rPr>
            </w:pPr>
          </w:p>
          <w:p w14:paraId="1E26310C" w14:textId="77777777" w:rsidR="00AF4B0E" w:rsidRPr="00AF4B0E" w:rsidRDefault="00AF4B0E" w:rsidP="00AF4B0E">
            <w:pPr>
              <w:rPr>
                <w:rFonts w:ascii="Times New Roman" w:eastAsia="Times New Roman" w:hAnsi="Times New Roman"/>
                <w:b/>
                <w:sz w:val="22"/>
                <w:szCs w:val="22"/>
                <w:lang w:val="sr-Cyrl-RS"/>
              </w:rPr>
            </w:pPr>
            <w:r w:rsidRPr="00AF4B0E">
              <w:rPr>
                <w:rFonts w:ascii="Times New Roman" w:eastAsia="Times New Roman" w:hAnsi="Times New Roman"/>
                <w:b/>
                <w:sz w:val="22"/>
                <w:szCs w:val="22"/>
                <w:lang w:val="sr-Cyrl-RS"/>
              </w:rPr>
              <w:t>За примену ове препоруке није потребна измена прописа на којима је базиран овај административни поступак, али ће бити потребна измена матичних прописа којима се уређују поступци за које ће се уводити јединствено управно место, као и Закона о републичким административним таксама којим ће се увести обједињене републичке административне таксе у случајевима обједињених поступања.</w:t>
            </w:r>
          </w:p>
          <w:p w14:paraId="3A345155" w14:textId="77777777" w:rsidR="00AF4B0E" w:rsidRPr="00AF4B0E" w:rsidRDefault="00AF4B0E" w:rsidP="00AF4B0E">
            <w:pPr>
              <w:rPr>
                <w:rFonts w:ascii="Times New Roman" w:eastAsia="Times New Roman" w:hAnsi="Times New Roman"/>
                <w:b/>
                <w:sz w:val="22"/>
                <w:szCs w:val="22"/>
                <w:lang w:val="sr-Cyrl-RS"/>
              </w:rPr>
            </w:pPr>
          </w:p>
          <w:p w14:paraId="0420F7A9" w14:textId="69A7686B" w:rsidR="00AF4B0E" w:rsidRPr="00AF4B0E" w:rsidRDefault="00AF4B0E" w:rsidP="00AF4B0E">
            <w:pPr>
              <w:rPr>
                <w:rFonts w:ascii="Times New Roman" w:eastAsia="Times New Roman" w:hAnsi="Times New Roman"/>
                <w:b/>
                <w:color w:val="00B050"/>
                <w:sz w:val="22"/>
                <w:szCs w:val="22"/>
                <w:lang w:val="sr-Cyrl-RS"/>
              </w:rPr>
            </w:pPr>
          </w:p>
          <w:p w14:paraId="7A3442F3" w14:textId="77777777" w:rsidR="00AF4B0E" w:rsidRPr="00AF4B0E" w:rsidRDefault="00AF4B0E" w:rsidP="00AF4B0E">
            <w:pPr>
              <w:rPr>
                <w:rFonts w:ascii="Times New Roman" w:eastAsia="Times New Roman" w:hAnsi="Times New Roman"/>
                <w:b/>
                <w:sz w:val="22"/>
                <w:szCs w:val="22"/>
                <w:u w:val="single"/>
                <w:lang w:val="sr-Cyrl-RS"/>
              </w:rPr>
            </w:pPr>
          </w:p>
          <w:p w14:paraId="2168AE72" w14:textId="399FC392" w:rsidR="00AF4B0E" w:rsidRPr="005A7B20" w:rsidRDefault="00AF4B0E" w:rsidP="00484BF5">
            <w:pPr>
              <w:pStyle w:val="ListParagraph"/>
              <w:numPr>
                <w:ilvl w:val="1"/>
                <w:numId w:val="29"/>
              </w:numPr>
              <w:rPr>
                <w:rFonts w:ascii="Times New Roman" w:eastAsia="Times New Roman" w:hAnsi="Times New Roman"/>
                <w:b/>
                <w:sz w:val="22"/>
                <w:szCs w:val="22"/>
                <w:u w:val="single"/>
                <w:lang w:val="sr-Cyrl-RS"/>
              </w:rPr>
            </w:pPr>
            <w:r w:rsidRPr="005A7B20">
              <w:rPr>
                <w:rFonts w:ascii="Times New Roman" w:eastAsia="Times New Roman" w:hAnsi="Times New Roman"/>
                <w:b/>
                <w:sz w:val="22"/>
                <w:szCs w:val="22"/>
                <w:u w:val="single"/>
                <w:lang w:val="sr-Cyrl-RS"/>
              </w:rPr>
              <w:t>Елиминација двоструког наплаћивања таксе за решење и смањење финасијског оптерећења</w:t>
            </w:r>
          </w:p>
          <w:p w14:paraId="07985374" w14:textId="1D59F730" w:rsidR="00484BF5" w:rsidRPr="005A7B20" w:rsidRDefault="00484BF5" w:rsidP="00484BF5">
            <w:pPr>
              <w:rPr>
                <w:rFonts w:ascii="Times New Roman" w:eastAsia="Times New Roman" w:hAnsi="Times New Roman"/>
                <w:sz w:val="22"/>
                <w:szCs w:val="22"/>
                <w:lang w:val="sr-Cyrl-RS"/>
              </w:rPr>
            </w:pPr>
          </w:p>
          <w:p w14:paraId="38E1D06A" w14:textId="79670317" w:rsidR="00AF4B0E" w:rsidRPr="005A7B20" w:rsidRDefault="00AF4B0E" w:rsidP="00AF4B0E">
            <w:pPr>
              <w:rPr>
                <w:rFonts w:ascii="Times New Roman" w:eastAsia="Times New Roman" w:hAnsi="Times New Roman"/>
                <w:sz w:val="22"/>
                <w:szCs w:val="22"/>
                <w:lang w:val="sr-Cyrl-RS"/>
              </w:rPr>
            </w:pPr>
            <w:r w:rsidRPr="005A7B20">
              <w:rPr>
                <w:rFonts w:ascii="Times New Roman" w:eastAsia="Times New Roman" w:hAnsi="Times New Roman"/>
                <w:sz w:val="22"/>
                <w:szCs w:val="22"/>
                <w:lang w:val="sr-Cyrl-RS"/>
              </w:rPr>
              <w:t>У обрасцу пописа је наведено да надлежно министарство наплаћује две републичке таксе на решење према тарифном броју 9</w:t>
            </w:r>
            <w:r w:rsidRPr="005A7B20">
              <w:rPr>
                <w:rFonts w:ascii="Times New Roman" w:eastAsia="Times New Roman" w:hAnsi="Times New Roman"/>
                <w:sz w:val="22"/>
                <w:szCs w:val="22"/>
              </w:rPr>
              <w:t>.</w:t>
            </w:r>
            <w:r w:rsidRPr="005A7B20">
              <w:rPr>
                <w:rFonts w:ascii="Times New Roman" w:eastAsia="Times New Roman" w:hAnsi="Times New Roman"/>
                <w:sz w:val="22"/>
                <w:szCs w:val="22"/>
                <w:lang w:val="sr-Cyrl-RS"/>
              </w:rPr>
              <w:t xml:space="preserve"> и тарифном броју 206, што није исправно, већ би требало наплаћивати републичке таксе по захтеву према тарифном броју 1 и републичку таксу на решење према тарифном броју 9, као и републичку административну таксу за утврђивање испуњености услова која је утврђена тарифним бројем 206а.</w:t>
            </w:r>
          </w:p>
          <w:p w14:paraId="01080EF7" w14:textId="2D1B7F68" w:rsidR="00C42893" w:rsidRPr="005A7B20" w:rsidRDefault="00C42893" w:rsidP="00C42893">
            <w:pPr>
              <w:rPr>
                <w:rFonts w:ascii="Times New Roman" w:eastAsia="Times New Roman" w:hAnsi="Times New Roman"/>
                <w:sz w:val="22"/>
                <w:szCs w:val="22"/>
                <w:lang w:val="sr-Cyrl-RS"/>
              </w:rPr>
            </w:pPr>
            <w:r w:rsidRPr="005A7B20">
              <w:rPr>
                <w:rFonts w:ascii="Times New Roman" w:eastAsia="Times New Roman" w:hAnsi="Times New Roman"/>
                <w:sz w:val="22"/>
                <w:szCs w:val="22"/>
                <w:lang w:val="sr-Cyrl-RS"/>
              </w:rPr>
              <w:t>У вези са наведеним потребно је укинути тарифни број 206. јер је потпуно неоправдано да се такса за решење разликује у односу да ли је извршено испитивање услова просторија различите квадратуре, када је већ утврђена разлика у висини републичке административне таксе у односу на квадратуру простора у којима се испитује испуњеност услова</w:t>
            </w:r>
            <w:r w:rsidR="00E65B53" w:rsidRPr="005A7B20">
              <w:rPr>
                <w:rFonts w:ascii="Times New Roman" w:eastAsia="Times New Roman" w:hAnsi="Times New Roman"/>
                <w:sz w:val="22"/>
                <w:szCs w:val="22"/>
                <w:lang w:val="sr-Cyrl-RS"/>
              </w:rPr>
              <w:t xml:space="preserve">. Самим тим потребно је бристи из Закона о републичким административним таксама тарифни број 206, </w:t>
            </w:r>
            <w:r w:rsidR="00E65B53" w:rsidRPr="005A7B20">
              <w:rPr>
                <w:rFonts w:ascii="Times New Roman" w:eastAsia="Times New Roman" w:hAnsi="Times New Roman"/>
                <w:sz w:val="22"/>
                <w:szCs w:val="22"/>
                <w:lang w:val="sr-Cyrl-RS"/>
              </w:rPr>
              <w:lastRenderedPageBreak/>
              <w:t xml:space="preserve">који се </w:t>
            </w:r>
            <w:r w:rsidRPr="005A7B20">
              <w:rPr>
                <w:rFonts w:ascii="Times New Roman" w:eastAsia="Times New Roman" w:hAnsi="Times New Roman"/>
                <w:sz w:val="22"/>
                <w:szCs w:val="22"/>
                <w:lang w:val="sr-Cyrl-RS"/>
              </w:rPr>
              <w:t>односи на републичку таксу за решење по захтеву странке за утврђивање испуњености услова пословних просторија у погледу техничке опремљености, безбедности и здравља на раду и других прописаних услова и то за површину до 50 m² у износу од 420 РСД; од 50m² до 100 m² у износу од 840 РСД и пре</w:t>
            </w:r>
            <w:r w:rsidR="005A7B20">
              <w:rPr>
                <w:rFonts w:ascii="Times New Roman" w:eastAsia="Times New Roman" w:hAnsi="Times New Roman"/>
                <w:sz w:val="22"/>
                <w:szCs w:val="22"/>
                <w:lang w:val="sr-Cyrl-RS"/>
              </w:rPr>
              <w:t>к</w:t>
            </w:r>
            <w:r w:rsidRPr="005A7B20">
              <w:rPr>
                <w:rFonts w:ascii="Times New Roman" w:eastAsia="Times New Roman" w:hAnsi="Times New Roman"/>
                <w:sz w:val="22"/>
                <w:szCs w:val="22"/>
                <w:lang w:val="sr-Cyrl-RS"/>
              </w:rPr>
              <w:t>о 100 m² у износу од 16</w:t>
            </w:r>
            <w:r w:rsidR="00E65B53" w:rsidRPr="005A7B20">
              <w:rPr>
                <w:rFonts w:ascii="Times New Roman" w:eastAsia="Times New Roman" w:hAnsi="Times New Roman"/>
                <w:sz w:val="22"/>
                <w:szCs w:val="22"/>
                <w:lang w:val="sr-Cyrl-RS"/>
              </w:rPr>
              <w:t>70 РСД и уместо ових износа наплаћивати износ за решење утврђен тарифним боројем 9. у износу од 5</w:t>
            </w:r>
            <w:r w:rsidR="00B04DFB" w:rsidRPr="005A7B20">
              <w:rPr>
                <w:rFonts w:ascii="Times New Roman" w:eastAsia="Times New Roman" w:hAnsi="Times New Roman"/>
                <w:sz w:val="22"/>
                <w:szCs w:val="22"/>
                <w:lang w:val="sr-Cyrl-RS"/>
              </w:rPr>
              <w:t>5</w:t>
            </w:r>
            <w:r w:rsidR="00E65B53" w:rsidRPr="005A7B20">
              <w:rPr>
                <w:rFonts w:ascii="Times New Roman" w:eastAsia="Times New Roman" w:hAnsi="Times New Roman"/>
                <w:sz w:val="22"/>
                <w:szCs w:val="22"/>
                <w:lang w:val="sr-Cyrl-RS"/>
              </w:rPr>
              <w:t>0 РСД која се већ наплаћује, а уз коју такође орган може да наплати и републичку административну таксу по тарифном броју 1 за захтев у износу од 320 РСД.</w:t>
            </w:r>
          </w:p>
          <w:p w14:paraId="75E4E007" w14:textId="47961D66" w:rsidR="00AF4B0E" w:rsidRPr="005A7B20" w:rsidRDefault="00AF4B0E" w:rsidP="00E65B53">
            <w:pPr>
              <w:rPr>
                <w:rFonts w:ascii="Times New Roman" w:eastAsia="Times New Roman" w:hAnsi="Times New Roman"/>
                <w:sz w:val="22"/>
                <w:szCs w:val="22"/>
                <w:lang w:val="sr-Cyrl-RS"/>
              </w:rPr>
            </w:pPr>
            <w:r w:rsidRPr="005A7B20">
              <w:rPr>
                <w:rFonts w:ascii="Times New Roman" w:eastAsia="Times New Roman" w:hAnsi="Times New Roman"/>
                <w:sz w:val="22"/>
                <w:szCs w:val="22"/>
                <w:lang w:val="sr-Cyrl-RS"/>
              </w:rPr>
              <w:t xml:space="preserve">Републичка административна такса </w:t>
            </w:r>
            <w:r w:rsidR="00E65B53" w:rsidRPr="005A7B20">
              <w:rPr>
                <w:rFonts w:ascii="Times New Roman" w:eastAsia="Times New Roman" w:hAnsi="Times New Roman"/>
                <w:sz w:val="22"/>
                <w:szCs w:val="22"/>
                <w:lang w:val="sr-Cyrl-RS"/>
              </w:rPr>
              <w:t>према тарифном броју 206а није дискутабилна и односи се на испитивање услова, иако је утврђена према величини простора за који се испитују услови.</w:t>
            </w:r>
          </w:p>
          <w:p w14:paraId="78FC08B3" w14:textId="702E91F8" w:rsidR="00AF4B0E" w:rsidRPr="005A7B20" w:rsidRDefault="00E65B53" w:rsidP="00AF4B0E">
            <w:pPr>
              <w:rPr>
                <w:rFonts w:ascii="Times New Roman" w:eastAsia="Times New Roman" w:hAnsi="Times New Roman"/>
                <w:sz w:val="22"/>
                <w:szCs w:val="22"/>
                <w:lang w:val="sr-Cyrl-RS"/>
              </w:rPr>
            </w:pPr>
            <w:r w:rsidRPr="005A7B20">
              <w:rPr>
                <w:rFonts w:ascii="Times New Roman" w:eastAsia="Times New Roman" w:hAnsi="Times New Roman"/>
                <w:sz w:val="22"/>
                <w:szCs w:val="22"/>
                <w:lang w:val="sr-Cyrl-RS"/>
              </w:rPr>
              <w:t>Усвајањем ове препоруке постићиће се потпуна правна сигурност, пошовање прописа и методологије за утврђивање висине републичке административне таксе, а постиће се и одређене уштеде за подносиоца захтева</w:t>
            </w:r>
            <w:r w:rsidR="00AF4B0E" w:rsidRPr="005A7B20">
              <w:rPr>
                <w:rFonts w:ascii="Times New Roman" w:eastAsia="Times New Roman" w:hAnsi="Times New Roman"/>
                <w:sz w:val="22"/>
                <w:szCs w:val="22"/>
                <w:lang w:val="sr-Cyrl-RS"/>
              </w:rPr>
              <w:t>.</w:t>
            </w:r>
          </w:p>
          <w:p w14:paraId="77E6ACB1" w14:textId="77777777" w:rsidR="00AF4B0E" w:rsidRPr="005A7B20" w:rsidRDefault="00AF4B0E" w:rsidP="00AF4B0E">
            <w:pPr>
              <w:rPr>
                <w:rFonts w:ascii="Times New Roman" w:eastAsia="Times New Roman" w:hAnsi="Times New Roman"/>
                <w:b/>
                <w:sz w:val="22"/>
                <w:szCs w:val="22"/>
                <w:lang w:val="sr-Cyrl-RS"/>
              </w:rPr>
            </w:pPr>
          </w:p>
          <w:p w14:paraId="677BF144" w14:textId="7333C7A3" w:rsidR="00AF4B0E" w:rsidRPr="005A7B20" w:rsidRDefault="00AF4B0E" w:rsidP="00AF4B0E">
            <w:pPr>
              <w:rPr>
                <w:rFonts w:ascii="Times New Roman" w:eastAsia="Times New Roman" w:hAnsi="Times New Roman"/>
                <w:b/>
                <w:sz w:val="22"/>
                <w:szCs w:val="22"/>
                <w:lang w:val="sr-Cyrl-RS"/>
              </w:rPr>
            </w:pPr>
            <w:r w:rsidRPr="005A7B20">
              <w:rPr>
                <w:rFonts w:ascii="Times New Roman" w:eastAsia="Times New Roman" w:hAnsi="Times New Roman"/>
                <w:b/>
                <w:sz w:val="22"/>
                <w:szCs w:val="22"/>
                <w:lang w:val="sr-Cyrl-RS"/>
              </w:rPr>
              <w:t xml:space="preserve">За примену ове препоруке, потребно је </w:t>
            </w:r>
            <w:r w:rsidR="00E65B53" w:rsidRPr="005A7B20">
              <w:rPr>
                <w:rFonts w:ascii="Times New Roman" w:eastAsia="Times New Roman" w:hAnsi="Times New Roman"/>
                <w:b/>
                <w:sz w:val="22"/>
                <w:szCs w:val="22"/>
                <w:lang w:val="sr-Cyrl-RS"/>
              </w:rPr>
              <w:t xml:space="preserve">припремити иницијативу за измену Закона о републичким административним таксама и то само у делу који се односи на брисање тарифног броја 206. </w:t>
            </w:r>
          </w:p>
          <w:p w14:paraId="137CAE9E" w14:textId="77777777" w:rsidR="00AF4B0E" w:rsidRDefault="00AF4B0E" w:rsidP="00AF4B0E">
            <w:pPr>
              <w:rPr>
                <w:rFonts w:ascii="Times New Roman" w:eastAsia="Times New Roman" w:hAnsi="Times New Roman"/>
                <w:b/>
                <w:color w:val="0070C0"/>
                <w:sz w:val="22"/>
                <w:szCs w:val="22"/>
                <w:lang w:val="sr-Cyrl-RS"/>
              </w:rPr>
            </w:pPr>
          </w:p>
          <w:p w14:paraId="2505EA31" w14:textId="401962E1" w:rsidR="005A7B20" w:rsidRPr="00AF4B0E" w:rsidRDefault="005A7B20" w:rsidP="005A7B20">
            <w:pPr>
              <w:rPr>
                <w:rFonts w:ascii="Times New Roman" w:eastAsia="Times New Roman" w:hAnsi="Times New Roman"/>
                <w:b/>
                <w:color w:val="00B050"/>
                <w:sz w:val="22"/>
                <w:szCs w:val="22"/>
                <w:lang w:val="sr-Cyrl-RS"/>
              </w:rPr>
            </w:pPr>
            <w:bookmarkStart w:id="0" w:name="_GoBack"/>
            <w:bookmarkEnd w:id="0"/>
          </w:p>
          <w:p w14:paraId="3EAB4AF8" w14:textId="70C34165" w:rsidR="005A7B20" w:rsidRPr="00AF4B0E" w:rsidRDefault="005A7B20" w:rsidP="00AF4B0E">
            <w:pPr>
              <w:rPr>
                <w:rFonts w:ascii="Times New Roman" w:eastAsia="Times New Roman" w:hAnsi="Times New Roman"/>
                <w:b/>
                <w:color w:val="0070C0"/>
                <w:sz w:val="22"/>
                <w:szCs w:val="22"/>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2EDD3363" w14:textId="77777777" w:rsidR="00950EDE" w:rsidRPr="00950EDE" w:rsidRDefault="00950EDE" w:rsidP="00B65ACF">
            <w:pPr>
              <w:jc w:val="center"/>
              <w:rPr>
                <w:rFonts w:ascii="Times New Roman" w:hAnsi="Times New Roman"/>
                <w:b/>
                <w:sz w:val="22"/>
                <w:szCs w:val="22"/>
                <w:lang w:val="ru-RU"/>
              </w:rPr>
            </w:pPr>
            <w:r w:rsidRPr="00950EDE">
              <w:rPr>
                <w:rFonts w:ascii="Times New Roman" w:hAnsi="Times New Roman"/>
                <w:b/>
                <w:sz w:val="22"/>
                <w:szCs w:val="22"/>
                <w:lang w:val="ru-RU"/>
              </w:rPr>
              <w:t>НАЦРТ ЗАКОНА</w:t>
            </w:r>
          </w:p>
          <w:p w14:paraId="77091BE7" w14:textId="77777777" w:rsidR="00950EDE" w:rsidRPr="00950EDE" w:rsidRDefault="00950EDE" w:rsidP="00B65ACF">
            <w:pPr>
              <w:jc w:val="center"/>
              <w:rPr>
                <w:rFonts w:ascii="Times New Roman" w:hAnsi="Times New Roman"/>
                <w:b/>
                <w:sz w:val="22"/>
                <w:szCs w:val="22"/>
                <w:lang w:val="sr-Cyrl-CS"/>
              </w:rPr>
            </w:pPr>
            <w:r w:rsidRPr="00950EDE">
              <w:rPr>
                <w:rFonts w:ascii="Times New Roman" w:hAnsi="Times New Roman"/>
                <w:b/>
                <w:sz w:val="22"/>
                <w:szCs w:val="22"/>
                <w:lang w:val="sr-Cyrl-CS"/>
              </w:rPr>
              <w:t>О БЕЗБЕДНОСТИ И ЗДРАВЉУ НА РАДУ</w:t>
            </w:r>
          </w:p>
          <w:p w14:paraId="7A14D756" w14:textId="77777777" w:rsidR="00CA1CE9" w:rsidRPr="00950EDE" w:rsidRDefault="00CA1CE9" w:rsidP="00B65ACF">
            <w:pPr>
              <w:jc w:val="left"/>
              <w:rPr>
                <w:rFonts w:ascii="Times New Roman" w:eastAsia="Times New Roman" w:hAnsi="Times New Roman"/>
                <w:b/>
                <w:sz w:val="22"/>
                <w:szCs w:val="22"/>
                <w:lang w:val="sr-Cyrl-RS"/>
              </w:rPr>
            </w:pPr>
          </w:p>
          <w:p w14:paraId="2003E734" w14:textId="77777777" w:rsidR="00950EDE" w:rsidRPr="00950EDE" w:rsidRDefault="00950EDE" w:rsidP="00B65ACF">
            <w:pPr>
              <w:jc w:val="center"/>
              <w:rPr>
                <w:rFonts w:ascii="Times New Roman" w:hAnsi="Times New Roman"/>
                <w:b/>
                <w:sz w:val="22"/>
                <w:szCs w:val="22"/>
                <w:lang w:val="sr-Cyrl-CS"/>
              </w:rPr>
            </w:pPr>
            <w:r w:rsidRPr="00950EDE">
              <w:rPr>
                <w:rFonts w:ascii="Times New Roman" w:hAnsi="Times New Roman"/>
                <w:b/>
                <w:sz w:val="22"/>
                <w:szCs w:val="22"/>
                <w:lang w:val="sr-Cyrl-CS"/>
              </w:rPr>
              <w:t>2. Посебне обавезе</w:t>
            </w:r>
          </w:p>
          <w:p w14:paraId="50C97FEB" w14:textId="77777777" w:rsidR="00950EDE" w:rsidRPr="00950EDE" w:rsidRDefault="00950EDE" w:rsidP="00B65ACF">
            <w:pPr>
              <w:jc w:val="center"/>
              <w:rPr>
                <w:rFonts w:ascii="Times New Roman" w:hAnsi="Times New Roman"/>
                <w:b/>
                <w:sz w:val="22"/>
                <w:szCs w:val="22"/>
                <w:lang w:val="sr-Cyrl-RS"/>
              </w:rPr>
            </w:pPr>
            <w:r w:rsidRPr="00950EDE">
              <w:rPr>
                <w:rFonts w:ascii="Times New Roman" w:hAnsi="Times New Roman"/>
                <w:b/>
                <w:bCs/>
                <w:sz w:val="22"/>
                <w:szCs w:val="22"/>
                <w:lang w:val="sr-Cyrl-RS"/>
              </w:rPr>
              <w:t>О</w:t>
            </w:r>
            <w:r w:rsidRPr="00950EDE">
              <w:rPr>
                <w:rFonts w:ascii="Times New Roman" w:hAnsi="Times New Roman"/>
                <w:b/>
                <w:bCs/>
                <w:sz w:val="22"/>
                <w:szCs w:val="22"/>
              </w:rPr>
              <w:t>бавешт</w:t>
            </w:r>
            <w:r w:rsidRPr="00950EDE">
              <w:rPr>
                <w:rFonts w:ascii="Times New Roman" w:hAnsi="Times New Roman"/>
                <w:b/>
                <w:bCs/>
                <w:sz w:val="22"/>
                <w:szCs w:val="22"/>
                <w:lang w:val="sr-Cyrl-RS"/>
              </w:rPr>
              <w:t>ава</w:t>
            </w:r>
            <w:r w:rsidRPr="00950EDE">
              <w:rPr>
                <w:rFonts w:ascii="Times New Roman" w:hAnsi="Times New Roman"/>
                <w:b/>
                <w:bCs/>
                <w:sz w:val="22"/>
                <w:szCs w:val="22"/>
              </w:rPr>
              <w:t>ње инспекциј</w:t>
            </w:r>
            <w:r w:rsidRPr="00950EDE">
              <w:rPr>
                <w:rFonts w:ascii="Times New Roman" w:hAnsi="Times New Roman"/>
                <w:b/>
                <w:bCs/>
                <w:sz w:val="22"/>
                <w:szCs w:val="22"/>
                <w:lang w:val="sr-Cyrl-RS"/>
              </w:rPr>
              <w:t>е</w:t>
            </w:r>
          </w:p>
          <w:p w14:paraId="5D3D45E4" w14:textId="77777777" w:rsidR="00950EDE" w:rsidRPr="00950EDE" w:rsidRDefault="00950EDE" w:rsidP="00B65ACF">
            <w:pPr>
              <w:jc w:val="center"/>
              <w:rPr>
                <w:rFonts w:ascii="Times New Roman" w:hAnsi="Times New Roman"/>
                <w:b/>
                <w:sz w:val="22"/>
                <w:szCs w:val="22"/>
                <w:lang w:val="sr-Cyrl-CS"/>
              </w:rPr>
            </w:pPr>
            <w:r w:rsidRPr="00950EDE">
              <w:rPr>
                <w:rFonts w:ascii="Times New Roman" w:hAnsi="Times New Roman"/>
                <w:b/>
                <w:sz w:val="22"/>
                <w:szCs w:val="22"/>
                <w:lang w:val="sr-Cyrl-CS"/>
              </w:rPr>
              <w:t>Члан 21.</w:t>
            </w:r>
          </w:p>
          <w:p w14:paraId="12AF2EC5" w14:textId="77777777" w:rsidR="00950EDE" w:rsidRPr="00950EDE" w:rsidRDefault="00950EDE" w:rsidP="00B65ACF">
            <w:pPr>
              <w:ind w:left="34" w:right="21" w:firstLine="326"/>
              <w:rPr>
                <w:rFonts w:ascii="Times New Roman" w:hAnsi="Times New Roman"/>
                <w:sz w:val="22"/>
                <w:szCs w:val="22"/>
                <w:lang w:val="sr-Cyrl-CS"/>
              </w:rPr>
            </w:pPr>
            <w:r w:rsidRPr="00950EDE">
              <w:rPr>
                <w:rFonts w:ascii="Times New Roman" w:hAnsi="Times New Roman"/>
                <w:sz w:val="22"/>
                <w:szCs w:val="22"/>
                <w:lang w:val="sr-Cyrl-CS"/>
              </w:rPr>
              <w:t>Испуњеност прописаних услова у области безбедности и здравља на раду, пре почетка обављања делатности послодавца, у складу са законом, утврђује Министарство на захтев послодавца.</w:t>
            </w:r>
          </w:p>
          <w:p w14:paraId="65A20777" w14:textId="77777777" w:rsidR="00950EDE" w:rsidRPr="00950EDE" w:rsidRDefault="00950EDE" w:rsidP="00B65ACF">
            <w:pPr>
              <w:ind w:left="34" w:right="21" w:firstLine="326"/>
              <w:rPr>
                <w:rFonts w:ascii="Times New Roman" w:hAnsi="Times New Roman"/>
                <w:sz w:val="22"/>
                <w:szCs w:val="22"/>
                <w:lang w:val="sr-Cyrl-CS"/>
              </w:rPr>
            </w:pPr>
            <w:r w:rsidRPr="00950EDE">
              <w:rPr>
                <w:rFonts w:ascii="Times New Roman" w:hAnsi="Times New Roman"/>
                <w:sz w:val="22"/>
                <w:szCs w:val="22"/>
                <w:lang w:val="sr-Cyrl-CS"/>
              </w:rPr>
              <w:t>Послодавац је дужан да, пре почетка обављања делатности поднесе захтев за утврђивање испуњености прописаних услова</w:t>
            </w:r>
            <w:r w:rsidRPr="00950EDE">
              <w:rPr>
                <w:bCs/>
                <w:sz w:val="22"/>
                <w:szCs w:val="22"/>
                <w:lang w:val="ru-RU"/>
              </w:rPr>
              <w:t xml:space="preserve"> </w:t>
            </w:r>
            <w:r w:rsidRPr="00950EDE">
              <w:rPr>
                <w:rFonts w:ascii="Times New Roman" w:hAnsi="Times New Roman"/>
                <w:bCs/>
                <w:sz w:val="22"/>
                <w:szCs w:val="22"/>
                <w:lang w:val="ru-RU"/>
              </w:rPr>
              <w:t xml:space="preserve">у области </w:t>
            </w:r>
            <w:r w:rsidRPr="00950EDE">
              <w:rPr>
                <w:rFonts w:ascii="Times New Roman" w:hAnsi="Times New Roman"/>
                <w:sz w:val="22"/>
                <w:szCs w:val="22"/>
                <w:lang w:val="ru-RU"/>
              </w:rPr>
              <w:t>безбедности и здравља на раду</w:t>
            </w:r>
            <w:r w:rsidRPr="00950EDE">
              <w:rPr>
                <w:rFonts w:ascii="Times New Roman" w:hAnsi="Times New Roman"/>
                <w:sz w:val="22"/>
                <w:szCs w:val="22"/>
                <w:lang w:val="sr-Cyrl-CS"/>
              </w:rPr>
              <w:t xml:space="preserve">. </w:t>
            </w:r>
          </w:p>
          <w:p w14:paraId="14056083" w14:textId="77777777" w:rsidR="00950EDE" w:rsidRPr="00950EDE" w:rsidRDefault="00950EDE" w:rsidP="00B65ACF">
            <w:pPr>
              <w:ind w:left="34" w:right="21" w:firstLine="326"/>
              <w:rPr>
                <w:rFonts w:ascii="Times New Roman" w:hAnsi="Times New Roman"/>
                <w:sz w:val="22"/>
                <w:szCs w:val="22"/>
                <w:lang w:val="sr-Cyrl-CS"/>
              </w:rPr>
            </w:pPr>
            <w:r w:rsidRPr="00950EDE">
              <w:rPr>
                <w:rFonts w:ascii="Times New Roman" w:hAnsi="Times New Roman"/>
                <w:sz w:val="22"/>
                <w:szCs w:val="22"/>
                <w:lang w:val="sr-Cyrl-CS"/>
              </w:rPr>
              <w:t xml:space="preserve">Послодавац не може почети обављање делатности без добијања решења о испуњености услова за почетак рада. </w:t>
            </w:r>
          </w:p>
          <w:p w14:paraId="2D5433DE" w14:textId="77777777" w:rsidR="00950EDE" w:rsidRPr="00950EDE" w:rsidRDefault="00950EDE" w:rsidP="00B65ACF">
            <w:pPr>
              <w:ind w:left="34" w:right="21" w:firstLine="326"/>
              <w:rPr>
                <w:rFonts w:ascii="Times New Roman" w:hAnsi="Times New Roman"/>
                <w:sz w:val="22"/>
                <w:szCs w:val="22"/>
                <w:lang w:val="ru-RU"/>
              </w:rPr>
            </w:pPr>
            <w:r w:rsidRPr="00950EDE">
              <w:rPr>
                <w:rFonts w:ascii="Times New Roman" w:hAnsi="Times New Roman"/>
                <w:sz w:val="22"/>
                <w:szCs w:val="22"/>
                <w:lang w:val="sr-Cyrl-CS"/>
              </w:rPr>
              <w:t xml:space="preserve">Делатности за које је </w:t>
            </w:r>
            <w:r w:rsidRPr="00950EDE">
              <w:rPr>
                <w:rFonts w:ascii="Times New Roman" w:hAnsi="Times New Roman"/>
                <w:sz w:val="22"/>
                <w:szCs w:val="22"/>
                <w:lang w:val="ru-RU"/>
              </w:rPr>
              <w:t>потребно утврдити испуњеност прописаних услова у области безбедности и здравља на раду</w:t>
            </w:r>
            <w:r w:rsidRPr="00950EDE">
              <w:rPr>
                <w:rFonts w:ascii="Times New Roman" w:hAnsi="Times New Roman"/>
                <w:sz w:val="22"/>
                <w:szCs w:val="22"/>
                <w:lang w:val="sr-Cyrl-CS"/>
              </w:rPr>
              <w:t xml:space="preserve"> су:</w:t>
            </w:r>
            <w:r w:rsidRPr="00950EDE">
              <w:rPr>
                <w:sz w:val="22"/>
                <w:szCs w:val="22"/>
                <w:lang w:val="ru-RU"/>
              </w:rPr>
              <w:t xml:space="preserve"> </w:t>
            </w:r>
            <w:r w:rsidRPr="00950EDE">
              <w:rPr>
                <w:rFonts w:ascii="Times New Roman" w:hAnsi="Times New Roman"/>
                <w:sz w:val="22"/>
                <w:szCs w:val="22"/>
                <w:lang w:val="ru-RU"/>
              </w:rPr>
              <w:t xml:space="preserve">делатности производње, промета, дистрибуције, прераде, одлагања и ускладиштења: опасних, штетних и отпадних материја; нуклеарне енергије; нафте и нафтних деривата; отрова; лекова, опојних дрога и помоћних лековитих средстава; средстава и опреме у медицини који емитују јонизујућа зрачења; хемикалија; лепака; растварача; боја; средстава за дезинфекцију, дезинсекцију и дератизацију и сирове коже; за делатности индустријске производње животних намирница, промета свежег меса и пружања услуга исхране у угоститељском објекту; обављање здравствене делатности у стационарним условима и другим облицима здравствене делатности, као и </w:t>
            </w:r>
            <w:r w:rsidRPr="00950EDE">
              <w:rPr>
                <w:rFonts w:ascii="Times New Roman" w:hAnsi="Times New Roman"/>
                <w:sz w:val="22"/>
                <w:szCs w:val="22"/>
              </w:rPr>
              <w:t>услуге социјалне заштите и то: домски смештај за одрасле и старије, домски смештај за децу и младе, дневни боравак, мала домска заједница, прихватилиште, свратиште и становање уз подршку</w:t>
            </w:r>
            <w:r w:rsidRPr="00950EDE">
              <w:rPr>
                <w:rFonts w:ascii="Times New Roman" w:hAnsi="Times New Roman"/>
                <w:sz w:val="22"/>
                <w:szCs w:val="22"/>
                <w:lang w:val="ru-RU"/>
              </w:rPr>
              <w:t>.</w:t>
            </w:r>
          </w:p>
          <w:p w14:paraId="1A2FA769" w14:textId="46C2BD92" w:rsidR="00950EDE" w:rsidRPr="00950EDE" w:rsidRDefault="00950EDE" w:rsidP="00CA5C18">
            <w:pPr>
              <w:ind w:left="34" w:right="21" w:firstLine="326"/>
              <w:rPr>
                <w:rFonts w:ascii="Times New Roman" w:hAnsi="Times New Roman"/>
                <w:sz w:val="22"/>
                <w:szCs w:val="22"/>
                <w:lang w:val="sr-Cyrl-CS"/>
              </w:rPr>
            </w:pPr>
            <w:r w:rsidRPr="00950EDE">
              <w:rPr>
                <w:rFonts w:ascii="Times New Roman" w:hAnsi="Times New Roman"/>
                <w:sz w:val="22"/>
                <w:szCs w:val="22"/>
                <w:lang w:val="sr-Cyrl-CS"/>
              </w:rPr>
              <w:t xml:space="preserve">Поступак утврђивања испуњености прописаних услова из става 1. овог члана </w:t>
            </w:r>
            <w:r w:rsidRPr="00950EDE">
              <w:rPr>
                <w:rFonts w:ascii="Times New Roman" w:hAnsi="Times New Roman"/>
                <w:sz w:val="22"/>
                <w:szCs w:val="22"/>
                <w:lang w:val="sr-Cyrl-RS"/>
              </w:rPr>
              <w:t xml:space="preserve">и образац захтева </w:t>
            </w:r>
            <w:r w:rsidRPr="00950EDE">
              <w:rPr>
                <w:rFonts w:ascii="Times New Roman" w:hAnsi="Times New Roman"/>
                <w:sz w:val="22"/>
                <w:szCs w:val="22"/>
                <w:lang w:val="sr-Cyrl-CS"/>
              </w:rPr>
              <w:t>прописује министар надлежан за послове рада.</w:t>
            </w:r>
          </w:p>
          <w:p w14:paraId="72F220A6" w14:textId="77777777" w:rsidR="00CA5C18" w:rsidRDefault="00CA5C18" w:rsidP="00950EDE">
            <w:pPr>
              <w:jc w:val="right"/>
              <w:rPr>
                <w:rFonts w:ascii="Times New Roman" w:hAnsi="Times New Roman"/>
                <w:sz w:val="22"/>
                <w:szCs w:val="22"/>
                <w:lang w:val="sr-Cyrl-CS"/>
              </w:rPr>
            </w:pPr>
          </w:p>
          <w:p w14:paraId="7CC15E6F" w14:textId="77777777" w:rsidR="00CA5C18" w:rsidRDefault="00CA5C18" w:rsidP="00950EDE">
            <w:pPr>
              <w:jc w:val="right"/>
              <w:rPr>
                <w:rFonts w:ascii="Times New Roman" w:hAnsi="Times New Roman"/>
                <w:sz w:val="22"/>
                <w:szCs w:val="22"/>
                <w:lang w:val="sr-Cyrl-CS"/>
              </w:rPr>
            </w:pPr>
          </w:p>
          <w:p w14:paraId="160A81FF" w14:textId="361C7500" w:rsidR="00950EDE" w:rsidRPr="00950EDE" w:rsidRDefault="00950EDE" w:rsidP="00950EDE">
            <w:pPr>
              <w:jc w:val="right"/>
              <w:rPr>
                <w:rFonts w:ascii="Times New Roman" w:hAnsi="Times New Roman"/>
                <w:sz w:val="22"/>
                <w:szCs w:val="22"/>
                <w:lang w:val="sr-Cyrl-CS"/>
              </w:rPr>
            </w:pPr>
            <w:r w:rsidRPr="00950EDE">
              <w:rPr>
                <w:rFonts w:ascii="Times New Roman" w:hAnsi="Times New Roman"/>
                <w:sz w:val="22"/>
                <w:szCs w:val="22"/>
                <w:lang w:val="sr-Cyrl-CS"/>
              </w:rPr>
              <w:t>ПРЕДЛОГ</w:t>
            </w:r>
          </w:p>
          <w:p w14:paraId="58F4D06B" w14:textId="77777777" w:rsidR="00950EDE" w:rsidRPr="00950EDE" w:rsidRDefault="00950EDE" w:rsidP="00950EDE">
            <w:pPr>
              <w:jc w:val="right"/>
              <w:rPr>
                <w:rFonts w:ascii="Times New Roman" w:hAnsi="Times New Roman"/>
                <w:sz w:val="22"/>
                <w:szCs w:val="22"/>
                <w:lang w:val="sr-Cyrl-CS"/>
              </w:rPr>
            </w:pPr>
          </w:p>
          <w:p w14:paraId="13D56975" w14:textId="0A4EC1F8" w:rsidR="00950EDE" w:rsidRPr="00950EDE" w:rsidRDefault="00950EDE" w:rsidP="00950EDE">
            <w:pPr>
              <w:rPr>
                <w:rFonts w:ascii="Times New Roman" w:hAnsi="Times New Roman"/>
                <w:sz w:val="22"/>
                <w:szCs w:val="22"/>
              </w:rPr>
            </w:pPr>
            <w:r w:rsidRPr="00950EDE">
              <w:rPr>
                <w:rFonts w:ascii="Times New Roman" w:hAnsi="Times New Roman"/>
                <w:sz w:val="22"/>
                <w:szCs w:val="22"/>
              </w:rPr>
              <w:t xml:space="preserve">На основу члана </w:t>
            </w:r>
            <w:r w:rsidRPr="00950EDE">
              <w:rPr>
                <w:rFonts w:ascii="Times New Roman" w:hAnsi="Times New Roman"/>
                <w:sz w:val="22"/>
                <w:szCs w:val="22"/>
                <w:lang w:val="sr-Cyrl-RS"/>
              </w:rPr>
              <w:t>21</w:t>
            </w:r>
            <w:r w:rsidRPr="00950EDE">
              <w:rPr>
                <w:rFonts w:ascii="Times New Roman" w:hAnsi="Times New Roman"/>
                <w:sz w:val="22"/>
                <w:szCs w:val="22"/>
              </w:rPr>
              <w:t xml:space="preserve">. став </w:t>
            </w:r>
            <w:r w:rsidRPr="00950EDE">
              <w:rPr>
                <w:rFonts w:ascii="Times New Roman" w:hAnsi="Times New Roman"/>
                <w:sz w:val="22"/>
                <w:szCs w:val="22"/>
                <w:lang w:val="sr-Cyrl-RS"/>
              </w:rPr>
              <w:t>5</w:t>
            </w:r>
            <w:r w:rsidRPr="00950EDE">
              <w:rPr>
                <w:rFonts w:ascii="Times New Roman" w:hAnsi="Times New Roman"/>
                <w:sz w:val="22"/>
                <w:szCs w:val="22"/>
              </w:rPr>
              <w:t>. Закона о безбедности и здрав</w:t>
            </w:r>
            <w:r w:rsidRPr="00950EDE">
              <w:rPr>
                <w:rFonts w:ascii="Times New Roman" w:hAnsi="Times New Roman"/>
                <w:sz w:val="22"/>
                <w:szCs w:val="22"/>
                <w:lang w:val="sr-Cyrl-RS"/>
              </w:rPr>
              <w:t>љ</w:t>
            </w:r>
            <w:r w:rsidRPr="00950EDE">
              <w:rPr>
                <w:rFonts w:ascii="Times New Roman" w:hAnsi="Times New Roman"/>
                <w:sz w:val="22"/>
                <w:szCs w:val="22"/>
              </w:rPr>
              <w:t xml:space="preserve">у на раду („Службени гласник РС”, број </w:t>
            </w:r>
            <w:r w:rsidRPr="00950EDE">
              <w:rPr>
                <w:rFonts w:ascii="Times New Roman" w:hAnsi="Times New Roman"/>
                <w:sz w:val="22"/>
                <w:szCs w:val="22"/>
                <w:lang w:val="sr-Cyrl-RS"/>
              </w:rPr>
              <w:t>....</w:t>
            </w:r>
            <w:r w:rsidRPr="00950EDE">
              <w:rPr>
                <w:rFonts w:ascii="Times New Roman" w:hAnsi="Times New Roman"/>
                <w:sz w:val="22"/>
                <w:szCs w:val="22"/>
              </w:rPr>
              <w:t>),</w:t>
            </w:r>
          </w:p>
          <w:p w14:paraId="7D3B6CF7" w14:textId="092628F1" w:rsidR="00950EDE" w:rsidRPr="00950EDE" w:rsidRDefault="00950EDE" w:rsidP="00950EDE">
            <w:pPr>
              <w:rPr>
                <w:rFonts w:ascii="Times New Roman" w:hAnsi="Times New Roman"/>
                <w:sz w:val="22"/>
                <w:szCs w:val="22"/>
              </w:rPr>
            </w:pPr>
            <w:r w:rsidRPr="00950EDE">
              <w:rPr>
                <w:rFonts w:ascii="Times New Roman" w:hAnsi="Times New Roman"/>
                <w:sz w:val="22"/>
                <w:szCs w:val="22"/>
              </w:rPr>
              <w:t xml:space="preserve">Министар </w:t>
            </w:r>
            <w:r w:rsidRPr="00950EDE">
              <w:rPr>
                <w:rFonts w:ascii="Times New Roman" w:hAnsi="Times New Roman"/>
                <w:sz w:val="22"/>
                <w:szCs w:val="22"/>
                <w:lang w:val="sr-Cyrl-RS"/>
              </w:rPr>
              <w:t xml:space="preserve">за </w:t>
            </w:r>
            <w:r w:rsidRPr="00950EDE">
              <w:rPr>
                <w:rFonts w:ascii="Times New Roman" w:hAnsi="Times New Roman"/>
                <w:sz w:val="22"/>
                <w:szCs w:val="22"/>
              </w:rPr>
              <w:t>рад, запош</w:t>
            </w:r>
            <w:r w:rsidRPr="00950EDE">
              <w:rPr>
                <w:rFonts w:ascii="Times New Roman" w:hAnsi="Times New Roman"/>
                <w:sz w:val="22"/>
                <w:szCs w:val="22"/>
                <w:lang w:val="sr-Cyrl-RS"/>
              </w:rPr>
              <w:t>љ</w:t>
            </w:r>
            <w:r w:rsidRPr="00950EDE">
              <w:rPr>
                <w:rFonts w:ascii="Times New Roman" w:hAnsi="Times New Roman"/>
                <w:sz w:val="22"/>
                <w:szCs w:val="22"/>
              </w:rPr>
              <w:t>авањ</w:t>
            </w:r>
            <w:r w:rsidRPr="00950EDE">
              <w:rPr>
                <w:rFonts w:ascii="Times New Roman" w:hAnsi="Times New Roman"/>
                <w:sz w:val="22"/>
                <w:szCs w:val="22"/>
                <w:lang w:val="sr-Cyrl-RS"/>
              </w:rPr>
              <w:t>е, борачка</w:t>
            </w:r>
            <w:r w:rsidRPr="00950EDE">
              <w:rPr>
                <w:rFonts w:ascii="Times New Roman" w:hAnsi="Times New Roman"/>
                <w:sz w:val="22"/>
                <w:szCs w:val="22"/>
              </w:rPr>
              <w:t xml:space="preserve"> и социјалн</w:t>
            </w:r>
            <w:r w:rsidRPr="00950EDE">
              <w:rPr>
                <w:rFonts w:ascii="Times New Roman" w:hAnsi="Times New Roman"/>
                <w:sz w:val="22"/>
                <w:szCs w:val="22"/>
                <w:lang w:val="sr-Cyrl-RS"/>
              </w:rPr>
              <w:t>а</w:t>
            </w:r>
            <w:r w:rsidRPr="00950EDE">
              <w:rPr>
                <w:rFonts w:ascii="Times New Roman" w:hAnsi="Times New Roman"/>
                <w:sz w:val="22"/>
                <w:szCs w:val="22"/>
              </w:rPr>
              <w:t xml:space="preserve"> </w:t>
            </w:r>
            <w:r w:rsidRPr="00950EDE">
              <w:rPr>
                <w:rFonts w:ascii="Times New Roman" w:hAnsi="Times New Roman"/>
                <w:sz w:val="22"/>
                <w:szCs w:val="22"/>
                <w:lang w:val="sr-Cyrl-RS"/>
              </w:rPr>
              <w:t>питања</w:t>
            </w:r>
            <w:r w:rsidRPr="00950EDE">
              <w:rPr>
                <w:rFonts w:ascii="Times New Roman" w:hAnsi="Times New Roman"/>
                <w:sz w:val="22"/>
                <w:szCs w:val="22"/>
              </w:rPr>
              <w:t xml:space="preserve"> доноси</w:t>
            </w:r>
          </w:p>
          <w:p w14:paraId="2E542F9B" w14:textId="5B191AC3" w:rsidR="00950EDE" w:rsidRPr="00950EDE" w:rsidRDefault="00950EDE" w:rsidP="00950EDE">
            <w:pPr>
              <w:rPr>
                <w:rFonts w:ascii="Times New Roman" w:hAnsi="Times New Roman"/>
                <w:b/>
                <w:bCs/>
                <w:sz w:val="22"/>
                <w:szCs w:val="22"/>
              </w:rPr>
            </w:pPr>
            <w:r w:rsidRPr="00950EDE">
              <w:rPr>
                <w:rFonts w:ascii="Times New Roman" w:hAnsi="Times New Roman"/>
                <w:b/>
                <w:bCs/>
                <w:sz w:val="22"/>
                <w:szCs w:val="22"/>
              </w:rPr>
              <w:lastRenderedPageBreak/>
              <w:t> </w:t>
            </w:r>
          </w:p>
          <w:p w14:paraId="6EB318C2" w14:textId="77777777" w:rsidR="00950EDE" w:rsidRPr="00950EDE" w:rsidRDefault="00950EDE" w:rsidP="00950EDE">
            <w:pPr>
              <w:jc w:val="center"/>
              <w:rPr>
                <w:rFonts w:ascii="Times New Roman" w:hAnsi="Times New Roman"/>
                <w:b/>
                <w:bCs/>
                <w:sz w:val="22"/>
                <w:szCs w:val="22"/>
              </w:rPr>
            </w:pPr>
            <w:r w:rsidRPr="00950EDE">
              <w:rPr>
                <w:rFonts w:ascii="Times New Roman" w:hAnsi="Times New Roman"/>
                <w:b/>
                <w:bCs/>
                <w:sz w:val="22"/>
                <w:szCs w:val="22"/>
              </w:rPr>
              <w:t>ПРАВИЛНИК</w:t>
            </w:r>
          </w:p>
          <w:p w14:paraId="67C9C74E" w14:textId="347924BC" w:rsidR="00950EDE" w:rsidRPr="00950EDE" w:rsidRDefault="00950EDE" w:rsidP="00950EDE">
            <w:pPr>
              <w:jc w:val="center"/>
              <w:rPr>
                <w:rFonts w:ascii="Times New Roman" w:hAnsi="Times New Roman"/>
                <w:sz w:val="22"/>
                <w:szCs w:val="22"/>
              </w:rPr>
            </w:pPr>
            <w:r w:rsidRPr="00950EDE">
              <w:rPr>
                <w:rFonts w:ascii="Times New Roman" w:hAnsi="Times New Roman"/>
                <w:b/>
                <w:bCs/>
                <w:sz w:val="22"/>
                <w:szCs w:val="22"/>
              </w:rPr>
              <w:t xml:space="preserve">о </w:t>
            </w:r>
            <w:r w:rsidRPr="00950EDE">
              <w:rPr>
                <w:rFonts w:ascii="Times New Roman" w:hAnsi="Times New Roman"/>
                <w:b/>
                <w:bCs/>
                <w:sz w:val="22"/>
                <w:szCs w:val="22"/>
                <w:lang w:val="sr-Cyrl-RS"/>
              </w:rPr>
              <w:t xml:space="preserve">изменама и допунама Правилника о </w:t>
            </w:r>
            <w:r w:rsidRPr="00950EDE">
              <w:rPr>
                <w:rFonts w:ascii="Times New Roman" w:hAnsi="Times New Roman"/>
                <w:b/>
                <w:bCs/>
                <w:sz w:val="22"/>
                <w:szCs w:val="22"/>
              </w:rPr>
              <w:t>поступку утврђивања испуњености прописаних услова у области безбедности и здрав</w:t>
            </w:r>
            <w:r w:rsidRPr="00950EDE">
              <w:rPr>
                <w:rFonts w:ascii="Times New Roman" w:hAnsi="Times New Roman"/>
                <w:b/>
                <w:bCs/>
                <w:sz w:val="22"/>
                <w:szCs w:val="22"/>
                <w:lang w:val="sr-Cyrl-RS"/>
              </w:rPr>
              <w:t>љ</w:t>
            </w:r>
            <w:r w:rsidRPr="00950EDE">
              <w:rPr>
                <w:rFonts w:ascii="Times New Roman" w:hAnsi="Times New Roman"/>
                <w:b/>
                <w:bCs/>
                <w:sz w:val="22"/>
                <w:szCs w:val="22"/>
              </w:rPr>
              <w:t>а на раду</w:t>
            </w:r>
          </w:p>
          <w:p w14:paraId="6E14A7FA" w14:textId="77777777" w:rsidR="00950EDE" w:rsidRDefault="00950EDE" w:rsidP="00950EDE">
            <w:pPr>
              <w:rPr>
                <w:rFonts w:ascii="Times New Roman" w:hAnsi="Times New Roman"/>
                <w:sz w:val="22"/>
                <w:szCs w:val="22"/>
                <w:lang w:val="sr-Cyrl-CS"/>
              </w:rPr>
            </w:pPr>
          </w:p>
          <w:p w14:paraId="6664B160" w14:textId="77777777" w:rsidR="00950EDE" w:rsidRPr="00221BEE" w:rsidRDefault="00950EDE" w:rsidP="00950EDE">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3FF5AC42" w14:textId="06248BF6" w:rsidR="00950EDE" w:rsidRDefault="00950EDE" w:rsidP="00950EDE">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 xml:space="preserve">о </w:t>
            </w:r>
            <w:r>
              <w:rPr>
                <w:rFonts w:ascii="Times New Roman" w:hAnsi="Times New Roman"/>
                <w:noProof/>
                <w:color w:val="000000" w:themeColor="text1"/>
                <w:sz w:val="22"/>
                <w:szCs w:val="22"/>
                <w:lang w:val="sr-Cyrl-RS"/>
              </w:rPr>
              <w:t xml:space="preserve">поступку утврђивања испуњености прописаних услова у области безбедности и здравља на раду </w:t>
            </w:r>
            <w:r w:rsidRPr="00A22AFC">
              <w:rPr>
                <w:rFonts w:ascii="Times New Roman" w:hAnsi="Times New Roman"/>
                <w:sz w:val="22"/>
                <w:szCs w:val="22"/>
                <w:lang w:val="sr-Cyrl-RS"/>
              </w:rPr>
              <w:t>(„Служ</w:t>
            </w:r>
            <w:r>
              <w:rPr>
                <w:rFonts w:ascii="Times New Roman" w:hAnsi="Times New Roman"/>
                <w:sz w:val="22"/>
                <w:szCs w:val="22"/>
                <w:lang w:val="sr-Cyrl-RS"/>
              </w:rPr>
              <w:t>бени гласник РС“ број: 60/06)</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 члану 2</w:t>
            </w:r>
            <w:r w:rsidRPr="00D76AD1">
              <w:rPr>
                <w:rFonts w:ascii="Times New Roman" w:hAnsi="Times New Roman"/>
                <w:noProof/>
                <w:color w:val="000000" w:themeColor="text1"/>
                <w:sz w:val="22"/>
                <w:szCs w:val="22"/>
                <w:lang w:val="sr-Cyrl-RS"/>
              </w:rPr>
              <w:t xml:space="preserve">. </w:t>
            </w:r>
            <w:r w:rsidR="006B77A1">
              <w:rPr>
                <w:rFonts w:ascii="Times New Roman" w:hAnsi="Times New Roman"/>
                <w:noProof/>
                <w:color w:val="000000" w:themeColor="text1"/>
                <w:sz w:val="22"/>
                <w:szCs w:val="22"/>
                <w:lang w:val="sr-Cyrl-RS"/>
              </w:rPr>
              <w:t xml:space="preserve">став 2. </w:t>
            </w:r>
            <w:r>
              <w:rPr>
                <w:rFonts w:ascii="Times New Roman" w:hAnsi="Times New Roman"/>
                <w:noProof/>
                <w:color w:val="000000" w:themeColor="text1"/>
                <w:sz w:val="22"/>
                <w:szCs w:val="22"/>
                <w:lang w:val="sr-Cyrl-RS"/>
              </w:rPr>
              <w:t>иза речи: „подноси послодавац“ додаје се запета и речи: „на прописаном обрасцу који је одштампан уз овај правилник и чини његов саставни део“.</w:t>
            </w:r>
          </w:p>
          <w:p w14:paraId="4EDE2788" w14:textId="1D65B92A" w:rsidR="00950EDE" w:rsidRPr="00877004" w:rsidRDefault="009F2F56" w:rsidP="00950EDE">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У ставу 5. истог члана, иза речи: </w:t>
            </w:r>
            <w:r w:rsidR="00950EDE">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прилаже“, додају се речи: „у копији“.</w:t>
            </w:r>
          </w:p>
          <w:p w14:paraId="79886004" w14:textId="77777777" w:rsidR="009F2F56" w:rsidRDefault="009F2F56" w:rsidP="00950EDE">
            <w:pPr>
              <w:jc w:val="center"/>
              <w:rPr>
                <w:rFonts w:ascii="Times New Roman" w:hAnsi="Times New Roman"/>
                <w:noProof/>
                <w:color w:val="000000" w:themeColor="text1"/>
                <w:sz w:val="22"/>
                <w:szCs w:val="22"/>
                <w:lang w:val="sr-Cyrl-RS"/>
              </w:rPr>
            </w:pPr>
          </w:p>
          <w:p w14:paraId="78146EBE" w14:textId="5B48238B" w:rsidR="00950EDE" w:rsidRDefault="00950EDE" w:rsidP="00950EDE">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42E95633" w14:textId="15B7805F" w:rsidR="00950EDE" w:rsidRDefault="009F2F56" w:rsidP="00950EDE">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члану 4</w:t>
            </w:r>
            <w:r w:rsidR="00950ED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иза речи</w:t>
            </w:r>
            <w:r w:rsidR="00950EDE">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 xml:space="preserve"> „из захтева“ додаје се запета и речи: „као и оригинал документацију из члана 2. став 5.“.</w:t>
            </w:r>
          </w:p>
          <w:p w14:paraId="5BE02FEA" w14:textId="074584AE" w:rsidR="00950EDE" w:rsidRPr="00AE6E5F" w:rsidRDefault="00950EDE" w:rsidP="009F2F56">
            <w:pPr>
              <w:rPr>
                <w:rFonts w:ascii="Times New Roman" w:hAnsi="Times New Roman"/>
                <w:noProof/>
                <w:color w:val="000000" w:themeColor="text1"/>
                <w:sz w:val="22"/>
                <w:szCs w:val="22"/>
                <w:highlight w:val="yellow"/>
                <w:lang w:val="sr-Cyrl-RS"/>
              </w:rPr>
            </w:pPr>
          </w:p>
          <w:p w14:paraId="429B0D22" w14:textId="34100FCF" w:rsidR="00950EDE" w:rsidRPr="00640D50" w:rsidRDefault="00950EDE" w:rsidP="00950EDE">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Члан </w:t>
            </w:r>
            <w:r w:rsidR="009F2F56">
              <w:rPr>
                <w:rFonts w:ascii="Times New Roman" w:hAnsi="Times New Roman"/>
                <w:noProof/>
                <w:color w:val="000000" w:themeColor="text1"/>
                <w:sz w:val="22"/>
                <w:szCs w:val="22"/>
                <w:lang w:val="sr-Cyrl-RS"/>
              </w:rPr>
              <w:t>3</w:t>
            </w:r>
            <w:r w:rsidRPr="00640D50">
              <w:rPr>
                <w:rFonts w:ascii="Times New Roman" w:hAnsi="Times New Roman"/>
                <w:noProof/>
                <w:color w:val="000000" w:themeColor="text1"/>
                <w:sz w:val="22"/>
                <w:szCs w:val="22"/>
                <w:lang w:val="sr-Cyrl-RS"/>
              </w:rPr>
              <w:t>.</w:t>
            </w:r>
          </w:p>
          <w:p w14:paraId="5153A51F" w14:textId="10DE5D1E" w:rsidR="00950EDE" w:rsidRDefault="00950EDE" w:rsidP="00950EDE">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3DA6FB13" w14:textId="521F3E54" w:rsidR="009F2F56" w:rsidRDefault="009F2F56" w:rsidP="00950EDE">
            <w:pPr>
              <w:rPr>
                <w:rFonts w:ascii="Times New Roman" w:hAnsi="Times New Roman"/>
                <w:noProof/>
                <w:color w:val="000000" w:themeColor="text1"/>
                <w:sz w:val="22"/>
                <w:szCs w:val="22"/>
                <w:lang w:val="sr-Cyrl-RS"/>
              </w:rPr>
            </w:pPr>
          </w:p>
          <w:p w14:paraId="13A6F3BC" w14:textId="6866CB4C" w:rsidR="009F2F56" w:rsidRPr="00E65B53" w:rsidRDefault="009F2F56" w:rsidP="00950EDE">
            <w:pPr>
              <w:rPr>
                <w:rFonts w:ascii="Times New Roman" w:hAnsi="Times New Roman"/>
                <w:noProof/>
                <w:color w:val="000000" w:themeColor="text1"/>
                <w:sz w:val="22"/>
                <w:szCs w:val="22"/>
                <w:lang w:val="sr-Cyrl-RS"/>
              </w:rPr>
            </w:pPr>
            <w:r w:rsidRPr="00E65B53">
              <w:rPr>
                <w:rFonts w:ascii="Times New Roman" w:hAnsi="Times New Roman"/>
                <w:noProof/>
                <w:color w:val="000000" w:themeColor="text1"/>
                <w:sz w:val="22"/>
                <w:szCs w:val="22"/>
                <w:lang w:val="sr-Cyrl-RS"/>
              </w:rPr>
              <w:t>Прилог: Образац захтева</w:t>
            </w:r>
          </w:p>
          <w:p w14:paraId="39763933" w14:textId="79452E78" w:rsidR="00950EDE" w:rsidRPr="00950EDE" w:rsidRDefault="00950EDE" w:rsidP="00950EDE">
            <w:pPr>
              <w:rPr>
                <w:rFonts w:ascii="Times New Roman" w:hAnsi="Times New Roman"/>
                <w:sz w:val="22"/>
                <w:szCs w:val="22"/>
                <w:lang w:val="sr-Cyrl-CS"/>
              </w:rPr>
            </w:pP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60F38303" w14:textId="77777777" w:rsidR="009F2F56" w:rsidRPr="00950EDE" w:rsidRDefault="009F2F56" w:rsidP="009F2F56">
            <w:pPr>
              <w:jc w:val="center"/>
              <w:rPr>
                <w:rFonts w:ascii="Times New Roman" w:hAnsi="Times New Roman"/>
                <w:b/>
                <w:bCs/>
                <w:sz w:val="22"/>
                <w:szCs w:val="22"/>
              </w:rPr>
            </w:pPr>
            <w:r w:rsidRPr="00950EDE">
              <w:rPr>
                <w:rFonts w:ascii="Times New Roman" w:hAnsi="Times New Roman"/>
                <w:b/>
                <w:bCs/>
                <w:sz w:val="22"/>
                <w:szCs w:val="22"/>
              </w:rPr>
              <w:t>ПРАВИЛНИК</w:t>
            </w:r>
          </w:p>
          <w:p w14:paraId="78F5FB4E" w14:textId="7EFD1FF1" w:rsidR="009F2F56" w:rsidRPr="00950EDE" w:rsidRDefault="009F2F56" w:rsidP="009F2F56">
            <w:pPr>
              <w:jc w:val="center"/>
              <w:rPr>
                <w:rFonts w:ascii="Times New Roman" w:hAnsi="Times New Roman"/>
                <w:sz w:val="22"/>
                <w:szCs w:val="22"/>
              </w:rPr>
            </w:pPr>
            <w:r w:rsidRPr="00950EDE">
              <w:rPr>
                <w:rFonts w:ascii="Times New Roman" w:hAnsi="Times New Roman"/>
                <w:b/>
                <w:bCs/>
                <w:sz w:val="22"/>
                <w:szCs w:val="22"/>
                <w:lang w:val="sr-Cyrl-RS"/>
              </w:rPr>
              <w:t xml:space="preserve">о </w:t>
            </w:r>
            <w:r w:rsidRPr="00950EDE">
              <w:rPr>
                <w:rFonts w:ascii="Times New Roman" w:hAnsi="Times New Roman"/>
                <w:b/>
                <w:bCs/>
                <w:sz w:val="22"/>
                <w:szCs w:val="22"/>
              </w:rPr>
              <w:t>поступку утврђивања испуњености прописаних услова у области безбедности и здрав</w:t>
            </w:r>
            <w:r w:rsidRPr="00950EDE">
              <w:rPr>
                <w:rFonts w:ascii="Times New Roman" w:hAnsi="Times New Roman"/>
                <w:b/>
                <w:bCs/>
                <w:sz w:val="22"/>
                <w:szCs w:val="22"/>
                <w:lang w:val="sr-Cyrl-RS"/>
              </w:rPr>
              <w:t>љ</w:t>
            </w:r>
            <w:r w:rsidRPr="00950EDE">
              <w:rPr>
                <w:rFonts w:ascii="Times New Roman" w:hAnsi="Times New Roman"/>
                <w:b/>
                <w:bCs/>
                <w:sz w:val="22"/>
                <w:szCs w:val="22"/>
              </w:rPr>
              <w:t>а на раду</w:t>
            </w:r>
          </w:p>
          <w:p w14:paraId="0FB6CAC9" w14:textId="77777777" w:rsidR="009F2F56" w:rsidRDefault="009F2F56" w:rsidP="009F2F56">
            <w:pPr>
              <w:rPr>
                <w:rFonts w:ascii="Times New Roman" w:hAnsi="Times New Roman"/>
                <w:sz w:val="22"/>
                <w:szCs w:val="22"/>
                <w:lang w:val="sr-Cyrl-CS"/>
              </w:rPr>
            </w:pPr>
          </w:p>
          <w:p w14:paraId="728E46C6" w14:textId="777E1114" w:rsidR="009F2F56" w:rsidRPr="00221BEE" w:rsidRDefault="009F2F56" w:rsidP="009F2F56">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Члна </w:t>
            </w:r>
            <w:r>
              <w:rPr>
                <w:rFonts w:ascii="Times New Roman" w:hAnsi="Times New Roman"/>
                <w:noProof/>
                <w:color w:val="000000" w:themeColor="text1"/>
                <w:sz w:val="22"/>
                <w:szCs w:val="22"/>
                <w:lang w:val="sr-Cyrl-RS"/>
              </w:rPr>
              <w:t>2</w:t>
            </w:r>
            <w:r w:rsidRPr="00221BEE">
              <w:rPr>
                <w:rFonts w:ascii="Times New Roman" w:hAnsi="Times New Roman"/>
                <w:noProof/>
                <w:color w:val="000000" w:themeColor="text1"/>
                <w:sz w:val="22"/>
                <w:szCs w:val="22"/>
                <w:lang w:val="sr-Cyrl-RS"/>
              </w:rPr>
              <w:t>.</w:t>
            </w:r>
          </w:p>
          <w:p w14:paraId="4E1981D5" w14:textId="77777777"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Поступак утврђивања испуњености прописаних услова у области безбедности и здрав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 на раду врши се, у складу са законом, пре почетка обав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ања делатности послодавца.</w:t>
            </w:r>
          </w:p>
          <w:p w14:paraId="43969807" w14:textId="234A5D7F"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Захтев за утврђивање испуњености прописаних услова у области безбедности и здрав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 на раду (у да</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ем тексту: захтев) подноси послодавац</w:t>
            </w:r>
            <w:r>
              <w:rPr>
                <w:rFonts w:ascii="Times New Roman" w:hAnsi="Times New Roman"/>
                <w:noProof/>
                <w:color w:val="000000" w:themeColor="text1"/>
                <w:sz w:val="22"/>
                <w:szCs w:val="22"/>
                <w:lang w:val="sr-Cyrl-RS"/>
              </w:rPr>
              <w:t xml:space="preserve"> НА ПРОПИСАНОМ ОБРАСЦУ КОЈИ ЈЕ ОДШТАМПАН УЗ ОВАЈ ПРАВИЛНИК И ЧИНИ ЊЕГОВ САСТАВНИ ДЕО</w:t>
            </w:r>
            <w:r w:rsidRPr="006B77A1">
              <w:rPr>
                <w:rFonts w:ascii="Times New Roman" w:hAnsi="Times New Roman"/>
                <w:noProof/>
                <w:color w:val="000000" w:themeColor="text1"/>
                <w:sz w:val="22"/>
                <w:szCs w:val="22"/>
              </w:rPr>
              <w:t>.</w:t>
            </w:r>
          </w:p>
          <w:p w14:paraId="0353219C" w14:textId="77777777"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Захтев се, у складу са законом, подноси министарству надлежном за послове рада – инспекцији рада, најмање осам дана пре почетка обав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ања делатности послодавца.</w:t>
            </w:r>
          </w:p>
          <w:p w14:paraId="273D01B7" w14:textId="77777777"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У захтеву послодавац наводи делатност коју ће обав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ати и површину радног и помоћног простора у коме ће наведену делатност обав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ати, а за коју се тражи утврђивање испуњености прописаних услова у области безбедности и здрав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 на раду.</w:t>
            </w:r>
          </w:p>
          <w:p w14:paraId="6A778B1E" w14:textId="7069812C"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Уз захтев послодавац прилаже</w:t>
            </w:r>
            <w:r>
              <w:rPr>
                <w:rFonts w:ascii="Times New Roman" w:hAnsi="Times New Roman"/>
                <w:noProof/>
                <w:color w:val="000000" w:themeColor="text1"/>
                <w:sz w:val="22"/>
                <w:szCs w:val="22"/>
                <w:lang w:val="sr-Cyrl-RS"/>
              </w:rPr>
              <w:t xml:space="preserve"> У КОПИЈИ</w:t>
            </w:r>
            <w:r w:rsidRPr="006B77A1">
              <w:rPr>
                <w:rFonts w:ascii="Times New Roman" w:hAnsi="Times New Roman"/>
                <w:noProof/>
                <w:color w:val="000000" w:themeColor="text1"/>
                <w:sz w:val="22"/>
                <w:szCs w:val="22"/>
              </w:rPr>
              <w:t>:</w:t>
            </w:r>
          </w:p>
          <w:p w14:paraId="0720F33D" w14:textId="77777777"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1) шематски приказ средстава за рад (радни и помоћни простор и положај опреме за рад која се користи у процесу рада);</w:t>
            </w:r>
          </w:p>
          <w:p w14:paraId="16202FDF" w14:textId="77777777"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2) доказ о примењеним прописаним мерама у области безбедности и здрав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 на раду за опрему за рад са документацијом за њену употребу и одржавање у исправном стању;</w:t>
            </w:r>
          </w:p>
          <w:p w14:paraId="6BD94724" w14:textId="77777777" w:rsidR="006B77A1" w:rsidRPr="006B77A1" w:rsidRDefault="006B77A1" w:rsidP="006B77A1">
            <w:pPr>
              <w:ind w:firstLine="630"/>
              <w:rPr>
                <w:rFonts w:ascii="Times New Roman" w:hAnsi="Times New Roman"/>
                <w:noProof/>
                <w:color w:val="000000" w:themeColor="text1"/>
                <w:sz w:val="22"/>
                <w:szCs w:val="22"/>
              </w:rPr>
            </w:pPr>
            <w:r w:rsidRPr="006B77A1">
              <w:rPr>
                <w:rFonts w:ascii="Times New Roman" w:hAnsi="Times New Roman"/>
                <w:noProof/>
                <w:color w:val="000000" w:themeColor="text1"/>
                <w:sz w:val="22"/>
                <w:szCs w:val="22"/>
              </w:rPr>
              <w:t>3) доказ о извршеној уплати трошкова утврђивања испуњености прописаних услова у области безбедности и здрав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 на раду.</w:t>
            </w:r>
          </w:p>
          <w:p w14:paraId="0966AB4D" w14:textId="7B5CBCA9" w:rsidR="009F2F56" w:rsidRDefault="009F2F56" w:rsidP="006B77A1">
            <w:pPr>
              <w:rPr>
                <w:rFonts w:ascii="Times New Roman" w:hAnsi="Times New Roman"/>
                <w:noProof/>
                <w:color w:val="000000" w:themeColor="text1"/>
                <w:sz w:val="22"/>
                <w:szCs w:val="22"/>
                <w:lang w:val="sr-Cyrl-RS"/>
              </w:rPr>
            </w:pPr>
          </w:p>
          <w:p w14:paraId="42C65D33" w14:textId="015B6B44" w:rsidR="009F2F56" w:rsidRDefault="009F2F56" w:rsidP="009F2F56">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Члан </w:t>
            </w:r>
            <w:r w:rsidR="006B77A1">
              <w:rPr>
                <w:rFonts w:ascii="Times New Roman" w:hAnsi="Times New Roman"/>
                <w:noProof/>
                <w:color w:val="000000" w:themeColor="text1"/>
                <w:sz w:val="22"/>
                <w:szCs w:val="22"/>
                <w:lang w:val="sr-Cyrl-RS"/>
              </w:rPr>
              <w:t>4</w:t>
            </w:r>
            <w:r>
              <w:rPr>
                <w:rFonts w:ascii="Times New Roman" w:hAnsi="Times New Roman"/>
                <w:noProof/>
                <w:color w:val="000000" w:themeColor="text1"/>
                <w:sz w:val="22"/>
                <w:szCs w:val="22"/>
                <w:lang w:val="sr-Cyrl-RS"/>
              </w:rPr>
              <w:t>.</w:t>
            </w:r>
          </w:p>
          <w:p w14:paraId="4EF23828" w14:textId="5B57A4F9" w:rsidR="009F2F56" w:rsidRDefault="006B77A1" w:rsidP="009F2F56">
            <w:pPr>
              <w:ind w:firstLine="630"/>
              <w:rPr>
                <w:rFonts w:ascii="Times New Roman" w:hAnsi="Times New Roman"/>
                <w:noProof/>
                <w:color w:val="000000" w:themeColor="text1"/>
                <w:sz w:val="22"/>
                <w:szCs w:val="22"/>
                <w:lang w:val="sr-Cyrl-RS"/>
              </w:rPr>
            </w:pPr>
            <w:r w:rsidRPr="006B77A1">
              <w:rPr>
                <w:rFonts w:ascii="Times New Roman" w:hAnsi="Times New Roman"/>
                <w:noProof/>
                <w:color w:val="000000" w:themeColor="text1"/>
                <w:sz w:val="22"/>
                <w:szCs w:val="22"/>
              </w:rPr>
              <w:t>Поступак утврђивања испуњености прописаних услова у области безбедности и здрав</w:t>
            </w:r>
            <w:r w:rsidRPr="006B77A1">
              <w:rPr>
                <w:rFonts w:ascii="Times New Roman" w:hAnsi="Times New Roman"/>
                <w:noProof/>
                <w:color w:val="000000" w:themeColor="text1"/>
                <w:sz w:val="22"/>
                <w:szCs w:val="22"/>
                <w:lang w:val="sr-Cyrl-RS"/>
              </w:rPr>
              <w:t>љ</w:t>
            </w:r>
            <w:r w:rsidRPr="006B77A1">
              <w:rPr>
                <w:rFonts w:ascii="Times New Roman" w:hAnsi="Times New Roman"/>
                <w:noProof/>
                <w:color w:val="000000" w:themeColor="text1"/>
                <w:sz w:val="22"/>
                <w:szCs w:val="22"/>
              </w:rPr>
              <w:t>а на раду обухвата проверу података из захтева</w:t>
            </w:r>
            <w:r>
              <w:rPr>
                <w:rFonts w:ascii="Times New Roman" w:hAnsi="Times New Roman"/>
                <w:noProof/>
                <w:color w:val="000000" w:themeColor="text1"/>
                <w:sz w:val="22"/>
                <w:szCs w:val="22"/>
                <w:lang w:val="sr-Cyrl-RS"/>
              </w:rPr>
              <w:t>, КАО И ОРИГИНАЛ ДОКУМЕНТАЦИЈУ ИЗ ЧЛАНА 2. СТАВ 5.</w:t>
            </w:r>
            <w:r w:rsidRPr="006B77A1">
              <w:rPr>
                <w:rFonts w:ascii="Times New Roman" w:hAnsi="Times New Roman"/>
                <w:noProof/>
                <w:color w:val="000000" w:themeColor="text1"/>
                <w:sz w:val="22"/>
                <w:szCs w:val="22"/>
              </w:rPr>
              <w:t xml:space="preserve"> и преглед средстава за рад и радне околине.</w:t>
            </w:r>
            <w:r>
              <w:rPr>
                <w:rFonts w:ascii="Times New Roman" w:hAnsi="Times New Roman"/>
                <w:noProof/>
                <w:color w:val="000000" w:themeColor="text1"/>
                <w:sz w:val="22"/>
                <w:szCs w:val="22"/>
                <w:lang w:val="sr-Cyrl-RS"/>
              </w:rPr>
              <w:t xml:space="preserve"> </w:t>
            </w:r>
          </w:p>
          <w:p w14:paraId="1506ADFF" w14:textId="77777777" w:rsidR="00CA1CE9" w:rsidRPr="00DB19B9" w:rsidRDefault="00CA1CE9" w:rsidP="006B77A1">
            <w:pPr>
              <w:rPr>
                <w:rFonts w:ascii="Times New Roman" w:eastAsia="Times New Roman" w:hAnsi="Times New Roman"/>
                <w:b/>
                <w:sz w:val="24"/>
                <w:szCs w:val="24"/>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3A7301FA" w14:textId="5CD1A21D" w:rsidR="00312024" w:rsidRPr="004750F2" w:rsidRDefault="00312024" w:rsidP="00312024">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lastRenderedPageBreak/>
              <w:t>У 201</w:t>
            </w:r>
            <w:r>
              <w:rPr>
                <w:rFonts w:ascii="Times New Roman" w:eastAsia="Times New Roman" w:hAnsi="Times New Roman"/>
                <w:color w:val="000000" w:themeColor="text1"/>
                <w:sz w:val="22"/>
                <w:szCs w:val="24"/>
                <w:lang w:val="sr-Latn-RS"/>
              </w:rPr>
              <w:t>6</w:t>
            </w:r>
            <w:r>
              <w:rPr>
                <w:rFonts w:ascii="Times New Roman" w:eastAsia="Times New Roman" w:hAnsi="Times New Roman"/>
                <w:color w:val="000000" w:themeColor="text1"/>
                <w:sz w:val="22"/>
                <w:szCs w:val="24"/>
                <w:lang w:val="sr-Cyrl-RS"/>
              </w:rPr>
              <w:t>. години Министарству за рад, запошљавање, борачка и социјална питања поднето</w:t>
            </w:r>
            <w:r>
              <w:rPr>
                <w:rFonts w:ascii="Times New Roman" w:eastAsia="Times New Roman" w:hAnsi="Times New Roman"/>
                <w:color w:val="000000" w:themeColor="text1"/>
                <w:sz w:val="22"/>
                <w:szCs w:val="24"/>
              </w:rPr>
              <w:t xml:space="preserve"> je</w:t>
            </w:r>
            <w:r>
              <w:rPr>
                <w:rFonts w:ascii="Times New Roman" w:eastAsia="Times New Roman" w:hAnsi="Times New Roman"/>
                <w:color w:val="000000" w:themeColor="text1"/>
                <w:sz w:val="22"/>
                <w:szCs w:val="24"/>
                <w:lang w:val="sr-Cyrl-RS"/>
              </w:rPr>
              <w:t xml:space="preserve"> 320 захтев за у</w:t>
            </w:r>
            <w:r w:rsidRPr="00312024">
              <w:rPr>
                <w:rFonts w:ascii="Times New Roman" w:eastAsia="Times New Roman" w:hAnsi="Times New Roman"/>
                <w:color w:val="000000" w:themeColor="text1"/>
                <w:sz w:val="22"/>
                <w:szCs w:val="24"/>
                <w:lang w:val="sr-Cyrl-RS"/>
              </w:rPr>
              <w:t>тврђивање испуњености прописаних услова у области безбедности и здравља на раду, пре почетка обављања делатности послодавца</w:t>
            </w:r>
            <w:r>
              <w:rPr>
                <w:rFonts w:ascii="Times New Roman" w:eastAsia="Times New Roman" w:hAnsi="Times New Roman"/>
                <w:color w:val="000000" w:themeColor="text1"/>
                <w:sz w:val="22"/>
                <w:szCs w:val="24"/>
                <w:lang w:val="sr-Cyrl-RS"/>
              </w:rPr>
              <w:t xml:space="preserve">. </w:t>
            </w:r>
            <w:r w:rsidRPr="00294FB4">
              <w:rPr>
                <w:rFonts w:ascii="Times New Roman" w:eastAsia="Times New Roman" w:hAnsi="Times New Roman"/>
                <w:color w:val="000000" w:themeColor="text1"/>
                <w:sz w:val="22"/>
                <w:szCs w:val="24"/>
                <w:lang w:val="sr-Cyrl-RS"/>
              </w:rPr>
              <w:t xml:space="preserve">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4"/>
                <w:lang w:val="sr-Cyrl-RS"/>
              </w:rPr>
              <w:t>8</w:t>
            </w:r>
            <w:r>
              <w:rPr>
                <w:rFonts w:ascii="Times New Roman" w:eastAsia="Times New Roman" w:hAnsi="Times New Roman"/>
                <w:color w:val="000000" w:themeColor="text1"/>
                <w:sz w:val="22"/>
                <w:szCs w:val="24"/>
                <w:lang w:val="sr-Latn-RS"/>
              </w:rPr>
              <w:t>.390</w:t>
            </w:r>
            <w:r w:rsidRPr="00294FB4">
              <w:rPr>
                <w:rFonts w:ascii="Times New Roman" w:eastAsia="Times New Roman" w:hAnsi="Times New Roman"/>
                <w:color w:val="000000" w:themeColor="text1"/>
                <w:sz w:val="22"/>
                <w:szCs w:val="24"/>
                <w:lang w:val="sr-Latn-RS"/>
              </w:rPr>
              <w:t>.5</w:t>
            </w:r>
            <w:r>
              <w:rPr>
                <w:rFonts w:ascii="Times New Roman" w:eastAsia="Times New Roman" w:hAnsi="Times New Roman"/>
                <w:color w:val="000000" w:themeColor="text1"/>
                <w:sz w:val="22"/>
                <w:szCs w:val="24"/>
                <w:lang w:val="sr-Cyrl-RS"/>
              </w:rPr>
              <w:t>77</w:t>
            </w:r>
            <w:r w:rsidRPr="00294FB4">
              <w:rPr>
                <w:rFonts w:ascii="Times New Roman" w:eastAsia="Times New Roman" w:hAnsi="Times New Roman"/>
                <w:color w:val="000000" w:themeColor="text1"/>
                <w:sz w:val="22"/>
                <w:szCs w:val="24"/>
                <w:lang w:val="sr-Latn-RS"/>
              </w:rPr>
              <w:t>,</w:t>
            </w:r>
            <w:r>
              <w:rPr>
                <w:rFonts w:ascii="Times New Roman" w:eastAsia="Times New Roman" w:hAnsi="Times New Roman"/>
                <w:color w:val="000000" w:themeColor="text1"/>
                <w:sz w:val="22"/>
                <w:szCs w:val="24"/>
                <w:lang w:val="sr-Cyrl-RS"/>
              </w:rPr>
              <w:t>66</w:t>
            </w:r>
            <w:r w:rsidRPr="00294FB4">
              <w:rPr>
                <w:rFonts w:ascii="Times New Roman" w:eastAsia="Times New Roman" w:hAnsi="Times New Roman"/>
                <w:color w:val="000000" w:themeColor="text1"/>
                <w:sz w:val="22"/>
                <w:szCs w:val="24"/>
                <w:lang w:val="sr-Cyrl-RS"/>
              </w:rPr>
              <w:t xml:space="preserve"> РСД</w:t>
            </w:r>
            <w:r w:rsidRPr="00294FB4">
              <w:rPr>
                <w:rFonts w:ascii="Times New Roman" w:eastAsia="Times New Roman" w:hAnsi="Times New Roman"/>
                <w:color w:val="000000" w:themeColor="text1"/>
                <w:sz w:val="22"/>
                <w:szCs w:val="24"/>
                <w:lang w:val="sr-Latn-RS"/>
              </w:rPr>
              <w:t xml:space="preserve">, </w:t>
            </w:r>
            <w:r w:rsidRPr="00294FB4">
              <w:rPr>
                <w:rFonts w:ascii="Times New Roman" w:eastAsia="Times New Roman" w:hAnsi="Times New Roman"/>
                <w:color w:val="000000" w:themeColor="text1"/>
                <w:sz w:val="22"/>
                <w:szCs w:val="24"/>
                <w:lang w:val="sr-Cyrl-RS"/>
              </w:rPr>
              <w:t>што је еквивалентно износу од</w:t>
            </w:r>
            <w:r w:rsidRPr="00294FB4">
              <w:rPr>
                <w:rFonts w:ascii="Times New Roman" w:eastAsia="Times New Roman" w:hAnsi="Times New Roman"/>
                <w:color w:val="000000" w:themeColor="text1"/>
                <w:sz w:val="22"/>
                <w:szCs w:val="24"/>
                <w:lang w:val="sr-Latn-RS"/>
              </w:rPr>
              <w:t xml:space="preserve"> </w:t>
            </w:r>
            <w:r w:rsidR="00312F17">
              <w:rPr>
                <w:rFonts w:ascii="Times New Roman" w:eastAsia="Times New Roman" w:hAnsi="Times New Roman"/>
                <w:color w:val="000000" w:themeColor="text1"/>
                <w:sz w:val="22"/>
                <w:szCs w:val="24"/>
                <w:lang w:val="sr-Cyrl-RS"/>
              </w:rPr>
              <w:t>68</w:t>
            </w:r>
            <w:r w:rsidRPr="004750F2">
              <w:rPr>
                <w:rFonts w:ascii="Times New Roman" w:eastAsia="Times New Roman" w:hAnsi="Times New Roman"/>
                <w:color w:val="000000" w:themeColor="text1"/>
                <w:sz w:val="22"/>
                <w:szCs w:val="24"/>
                <w:lang w:val="sr-Latn-RS"/>
              </w:rPr>
              <w:t>.</w:t>
            </w:r>
            <w:r w:rsidR="00312F17">
              <w:rPr>
                <w:rFonts w:ascii="Times New Roman" w:eastAsia="Times New Roman" w:hAnsi="Times New Roman"/>
                <w:color w:val="000000" w:themeColor="text1"/>
                <w:sz w:val="22"/>
                <w:szCs w:val="24"/>
                <w:lang w:val="sr-Cyrl-RS"/>
              </w:rPr>
              <w:t>989</w:t>
            </w:r>
            <w:r w:rsidRPr="004750F2">
              <w:rPr>
                <w:rFonts w:ascii="Times New Roman" w:eastAsia="Times New Roman" w:hAnsi="Times New Roman"/>
                <w:color w:val="000000" w:themeColor="text1"/>
                <w:sz w:val="22"/>
                <w:szCs w:val="24"/>
                <w:lang w:val="sr-Latn-RS"/>
              </w:rPr>
              <w:t>,</w:t>
            </w:r>
            <w:r w:rsidR="00312F17">
              <w:rPr>
                <w:rFonts w:ascii="Times New Roman" w:eastAsia="Times New Roman" w:hAnsi="Times New Roman"/>
                <w:color w:val="000000" w:themeColor="text1"/>
                <w:sz w:val="22"/>
                <w:szCs w:val="24"/>
                <w:lang w:val="sr-Cyrl-RS"/>
              </w:rPr>
              <w:t>04</w:t>
            </w:r>
            <w:r w:rsidRPr="004750F2">
              <w:rPr>
                <w:rFonts w:ascii="Times New Roman" w:eastAsia="Times New Roman" w:hAnsi="Times New Roman"/>
                <w:color w:val="000000" w:themeColor="text1"/>
                <w:sz w:val="22"/>
                <w:szCs w:val="24"/>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Pr>
                <w:rFonts w:ascii="Times New Roman" w:eastAsia="Times New Roman" w:hAnsi="Times New Roman"/>
                <w:color w:val="000000" w:themeColor="text1"/>
                <w:sz w:val="22"/>
                <w:szCs w:val="24"/>
                <w:lang w:val="sr-Latn-RS"/>
              </w:rPr>
              <w:t>1.</w:t>
            </w:r>
            <w:r w:rsidR="00312F17">
              <w:rPr>
                <w:rFonts w:ascii="Times New Roman" w:eastAsia="Times New Roman" w:hAnsi="Times New Roman"/>
                <w:color w:val="000000" w:themeColor="text1"/>
                <w:sz w:val="22"/>
                <w:szCs w:val="24"/>
                <w:lang w:val="sr-Cyrl-RS"/>
              </w:rPr>
              <w:t>683</w:t>
            </w:r>
            <w:r>
              <w:rPr>
                <w:rFonts w:ascii="Times New Roman" w:eastAsia="Times New Roman" w:hAnsi="Times New Roman"/>
                <w:color w:val="000000" w:themeColor="text1"/>
                <w:sz w:val="22"/>
                <w:szCs w:val="24"/>
                <w:lang w:val="sr-Latn-RS"/>
              </w:rPr>
              <w:t>.</w:t>
            </w:r>
            <w:r w:rsidR="00312F17">
              <w:rPr>
                <w:rFonts w:ascii="Times New Roman" w:eastAsia="Times New Roman" w:hAnsi="Times New Roman"/>
                <w:color w:val="000000" w:themeColor="text1"/>
                <w:sz w:val="22"/>
                <w:szCs w:val="24"/>
                <w:lang w:val="sr-Cyrl-RS"/>
              </w:rPr>
              <w:t>309</w:t>
            </w:r>
            <w:r>
              <w:rPr>
                <w:rFonts w:ascii="Times New Roman" w:eastAsia="Times New Roman" w:hAnsi="Times New Roman"/>
                <w:color w:val="000000" w:themeColor="text1"/>
                <w:sz w:val="22"/>
                <w:szCs w:val="24"/>
                <w:lang w:val="sr-Latn-RS"/>
              </w:rPr>
              <w:t>,</w:t>
            </w:r>
            <w:r>
              <w:rPr>
                <w:rFonts w:ascii="Times New Roman" w:eastAsia="Times New Roman" w:hAnsi="Times New Roman"/>
                <w:color w:val="000000" w:themeColor="text1"/>
                <w:sz w:val="22"/>
                <w:szCs w:val="24"/>
                <w:lang w:val="sr-Cyrl-RS"/>
              </w:rPr>
              <w:t>8</w:t>
            </w:r>
            <w:r w:rsidR="00312F17">
              <w:rPr>
                <w:rFonts w:ascii="Times New Roman" w:eastAsia="Times New Roman" w:hAnsi="Times New Roman"/>
                <w:color w:val="000000" w:themeColor="text1"/>
                <w:sz w:val="22"/>
                <w:szCs w:val="24"/>
                <w:lang w:val="sr-Cyrl-RS"/>
              </w:rPr>
              <w:t>1</w:t>
            </w:r>
            <w:r w:rsidRPr="004750F2">
              <w:rPr>
                <w:rFonts w:ascii="Times New Roman" w:eastAsia="Times New Roman" w:hAnsi="Times New Roman"/>
                <w:color w:val="000000" w:themeColor="text1"/>
                <w:sz w:val="22"/>
                <w:szCs w:val="24"/>
                <w:lang w:val="sr-Cyrl-RS"/>
              </w:rPr>
              <w:t xml:space="preserve"> РСД или </w:t>
            </w:r>
            <w:r w:rsidR="00312F17">
              <w:rPr>
                <w:rFonts w:ascii="Times New Roman" w:eastAsia="Times New Roman" w:hAnsi="Times New Roman"/>
                <w:color w:val="000000" w:themeColor="text1"/>
                <w:sz w:val="22"/>
                <w:szCs w:val="24"/>
                <w:lang w:val="sr-Cyrl-RS"/>
              </w:rPr>
              <w:t>13</w:t>
            </w:r>
            <w:r w:rsidRPr="004750F2">
              <w:rPr>
                <w:rFonts w:ascii="Times New Roman" w:eastAsia="Times New Roman" w:hAnsi="Times New Roman"/>
                <w:color w:val="000000" w:themeColor="text1"/>
                <w:sz w:val="22"/>
                <w:szCs w:val="24"/>
                <w:lang w:val="sr-Latn-RS"/>
              </w:rPr>
              <w:t>.</w:t>
            </w:r>
            <w:r w:rsidR="00312F17">
              <w:rPr>
                <w:rFonts w:ascii="Times New Roman" w:eastAsia="Times New Roman" w:hAnsi="Times New Roman"/>
                <w:color w:val="000000" w:themeColor="text1"/>
                <w:sz w:val="22"/>
                <w:szCs w:val="24"/>
                <w:lang w:val="sr-Cyrl-RS"/>
              </w:rPr>
              <w:t>840</w:t>
            </w:r>
            <w:r w:rsidRPr="004750F2">
              <w:rPr>
                <w:rFonts w:ascii="Times New Roman" w:eastAsia="Times New Roman" w:hAnsi="Times New Roman"/>
                <w:color w:val="000000" w:themeColor="text1"/>
                <w:sz w:val="22"/>
                <w:szCs w:val="24"/>
                <w:lang w:val="sr-Latn-RS"/>
              </w:rPr>
              <w:t>,</w:t>
            </w:r>
            <w:r w:rsidR="00312F17">
              <w:rPr>
                <w:rFonts w:ascii="Times New Roman" w:eastAsia="Times New Roman" w:hAnsi="Times New Roman"/>
                <w:color w:val="000000" w:themeColor="text1"/>
                <w:sz w:val="22"/>
                <w:szCs w:val="24"/>
                <w:lang w:val="sr-Cyrl-RS"/>
              </w:rPr>
              <w:t>52</w:t>
            </w:r>
            <w:r>
              <w:rPr>
                <w:rFonts w:ascii="Times New Roman" w:eastAsia="Times New Roman" w:hAnsi="Times New Roman"/>
                <w:color w:val="000000" w:themeColor="text1"/>
                <w:sz w:val="22"/>
                <w:szCs w:val="24"/>
                <w:lang w:val="sr-Cyrl-RS"/>
              </w:rPr>
              <w:t xml:space="preserve"> ЕУР. Ове уштеде износе </w:t>
            </w:r>
            <w:r w:rsidR="00312F17">
              <w:rPr>
                <w:rFonts w:ascii="Times New Roman" w:eastAsia="Times New Roman" w:hAnsi="Times New Roman"/>
                <w:color w:val="000000" w:themeColor="text1"/>
                <w:sz w:val="22"/>
                <w:szCs w:val="24"/>
                <w:lang w:val="sr-Cyrl-RS"/>
              </w:rPr>
              <w:t>20</w:t>
            </w:r>
            <w:r>
              <w:rPr>
                <w:rFonts w:ascii="Times New Roman" w:eastAsia="Times New Roman" w:hAnsi="Times New Roman"/>
                <w:color w:val="000000" w:themeColor="text1"/>
                <w:sz w:val="22"/>
                <w:szCs w:val="24"/>
                <w:lang w:val="sr-Cyrl-RS"/>
              </w:rPr>
              <w:t>,</w:t>
            </w:r>
            <w:r w:rsidR="00312F17">
              <w:rPr>
                <w:rFonts w:ascii="Times New Roman" w:eastAsia="Times New Roman" w:hAnsi="Times New Roman"/>
                <w:color w:val="000000" w:themeColor="text1"/>
                <w:sz w:val="22"/>
                <w:szCs w:val="24"/>
                <w:lang w:val="sr-Cyrl-RS"/>
              </w:rPr>
              <w:t>06</w:t>
            </w:r>
            <w:r w:rsidRPr="004750F2">
              <w:rPr>
                <w:rFonts w:ascii="Times New Roman" w:eastAsia="Times New Roman" w:hAnsi="Times New Roman"/>
                <w:color w:val="000000" w:themeColor="text1"/>
                <w:sz w:val="22"/>
                <w:szCs w:val="24"/>
                <w:lang w:val="sr-Cyrl-RS"/>
              </w:rPr>
              <w:t xml:space="preserve">% укупних директних трошкова привредних субјеката у поступку. </w:t>
            </w:r>
          </w:p>
          <w:p w14:paraId="691F954E" w14:textId="30EB7A72" w:rsidR="00312024" w:rsidRPr="001C073C" w:rsidRDefault="00312024" w:rsidP="00312024">
            <w:pPr>
              <w:shd w:val="clear" w:color="auto" w:fill="FFFFFF"/>
              <w:spacing w:after="160" w:line="259" w:lineRule="auto"/>
              <w:rPr>
                <w:rFonts w:ascii="Times New Roman" w:eastAsia="Times New Roman" w:hAnsi="Times New Roman"/>
                <w:color w:val="000000" w:themeColor="text1"/>
                <w:sz w:val="22"/>
                <w:szCs w:val="24"/>
                <w:lang w:val="sr-Cyrl-RS"/>
              </w:rPr>
            </w:pPr>
            <w:r w:rsidRPr="00EA6249">
              <w:rPr>
                <w:rFonts w:ascii="Times New Roman" w:eastAsia="Times New Roman" w:hAnsi="Times New Roman"/>
                <w:color w:val="000000" w:themeColor="text1"/>
                <w:sz w:val="22"/>
                <w:szCs w:val="24"/>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w:t>
            </w:r>
            <w:r>
              <w:rPr>
                <w:rFonts w:ascii="Times New Roman" w:eastAsia="Times New Roman" w:hAnsi="Times New Roman"/>
                <w:color w:val="000000" w:themeColor="text1"/>
                <w:sz w:val="22"/>
                <w:szCs w:val="24"/>
                <w:lang w:val="sr-Cyrl-RS"/>
              </w:rPr>
              <w:t xml:space="preserve">обједињено поступање </w:t>
            </w:r>
            <w:r w:rsidR="00312F17">
              <w:rPr>
                <w:rFonts w:ascii="Times New Roman" w:eastAsia="Times New Roman" w:hAnsi="Times New Roman"/>
                <w:color w:val="000000" w:themeColor="text1"/>
                <w:sz w:val="22"/>
                <w:szCs w:val="24"/>
                <w:lang w:val="sr-Cyrl-RS"/>
              </w:rPr>
              <w:t>надлежних институција у сваком поступку у коме се као услов тражи и утврђивање испуњености прописаних услова у области безбедности и здравља на раду као претходног услова да би се издало одговарајуће одобрење или дозвола за рад. У таквим ситуацијама се уводи обједињени захтев са којим се подносилац захтева обраћа јавној управи и по том захтеву поступа више органа истовремено, што доводи и до скраћивања рокова чекања крајњег исхода у интересу подносиоца захтева, али и до смањења трошкова за утрошено време, плаћене провизије банкама и подношење исте документације на више места и у више примерака.</w:t>
            </w:r>
            <w:r>
              <w:rPr>
                <w:rFonts w:ascii="Times New Roman" w:eastAsia="Times New Roman" w:hAnsi="Times New Roman"/>
                <w:color w:val="000000" w:themeColor="text1"/>
                <w:sz w:val="22"/>
                <w:szCs w:val="24"/>
                <w:lang w:val="sr-Cyrl-RS"/>
              </w:rPr>
              <w:t xml:space="preserve"> </w:t>
            </w:r>
            <w:r w:rsidRPr="001C073C">
              <w:rPr>
                <w:rFonts w:ascii="Times New Roman" w:eastAsia="Times New Roman" w:hAnsi="Times New Roman"/>
                <w:color w:val="000000" w:themeColor="text1"/>
                <w:sz w:val="22"/>
                <w:szCs w:val="24"/>
                <w:lang w:val="sr-Cyrl-RS"/>
              </w:rPr>
              <w:t xml:space="preserve">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борој дана који чекају </w:t>
            </w:r>
            <w:r w:rsidR="00312F17">
              <w:rPr>
                <w:rFonts w:ascii="Times New Roman" w:eastAsia="Times New Roman" w:hAnsi="Times New Roman"/>
                <w:color w:val="000000" w:themeColor="text1"/>
                <w:sz w:val="22"/>
                <w:szCs w:val="24"/>
                <w:lang w:val="sr-Cyrl-RS"/>
              </w:rPr>
              <w:t>уверење</w:t>
            </w:r>
            <w:r w:rsidRPr="001C073C">
              <w:rPr>
                <w:rFonts w:ascii="Times New Roman" w:eastAsia="Times New Roman" w:hAnsi="Times New Roman"/>
                <w:color w:val="000000" w:themeColor="text1"/>
                <w:sz w:val="22"/>
                <w:szCs w:val="24"/>
                <w:lang w:val="sr-Cyrl-RS"/>
              </w:rPr>
              <w:t xml:space="preserve"> јер се вероватноћа за тражењем допуне документације своди на минимум.  Такође се </w:t>
            </w:r>
            <w:r w:rsidR="00312F17">
              <w:rPr>
                <w:rFonts w:ascii="Times New Roman" w:eastAsia="Times New Roman" w:hAnsi="Times New Roman"/>
                <w:color w:val="000000" w:themeColor="text1"/>
                <w:sz w:val="22"/>
                <w:szCs w:val="24"/>
                <w:lang w:val="sr-Cyrl-RS"/>
              </w:rPr>
              <w:t>елеминише двоструко наплаћивана такса за издато решење која директно утиче на смањење трошкова у овом поступку</w:t>
            </w:r>
            <w:r w:rsidRPr="001C073C">
              <w:rPr>
                <w:rFonts w:ascii="Times New Roman" w:eastAsia="Times New Roman" w:hAnsi="Times New Roman"/>
                <w:color w:val="000000" w:themeColor="text1"/>
                <w:sz w:val="22"/>
                <w:szCs w:val="24"/>
                <w:lang w:val="sr-Cyrl-RS"/>
              </w:rPr>
              <w:t>.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31CCBA4" w14:textId="7BAFC818" w:rsidR="00CA1CE9" w:rsidRPr="00DB19B9" w:rsidRDefault="00312024" w:rsidP="00312024">
            <w:pPr>
              <w:jc w:val="left"/>
              <w:rPr>
                <w:rFonts w:ascii="Times New Roman" w:eastAsia="Times New Roman" w:hAnsi="Times New Roman"/>
                <w:b/>
                <w:sz w:val="24"/>
                <w:szCs w:val="24"/>
                <w:lang w:val="sr-Cyrl-RS"/>
              </w:rPr>
            </w:pPr>
            <w:r w:rsidRPr="001C073C">
              <w:rPr>
                <w:rFonts w:ascii="Times New Roman" w:eastAsia="Times New Roman" w:hAnsi="Times New Roman"/>
                <w:color w:val="000000" w:themeColor="text1"/>
                <w:sz w:val="22"/>
                <w:szCs w:val="24"/>
                <w:lang w:val="sr-Cyrl-RS"/>
              </w:rPr>
              <w:t>Уједно прихватањем препорука утиче се на ве</w:t>
            </w:r>
            <w:r>
              <w:rPr>
                <w:rFonts w:ascii="Times New Roman" w:eastAsia="Times New Roman" w:hAnsi="Times New Roman"/>
                <w:color w:val="000000" w:themeColor="text1"/>
                <w:sz w:val="22"/>
                <w:szCs w:val="24"/>
                <w:lang w:val="sr-Cyrl-RS"/>
              </w:rPr>
              <w:t>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379A9" w14:textId="77777777" w:rsidR="00A24F2D" w:rsidRDefault="00A24F2D" w:rsidP="002A202F">
      <w:r>
        <w:separator/>
      </w:r>
    </w:p>
  </w:endnote>
  <w:endnote w:type="continuationSeparator" w:id="0">
    <w:p w14:paraId="287AF380" w14:textId="77777777" w:rsidR="00A24F2D" w:rsidRDefault="00A24F2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421A664A" w:rsidR="00C54CC1" w:rsidRDefault="00C54CC1">
        <w:pPr>
          <w:pStyle w:val="Footer"/>
          <w:jc w:val="right"/>
        </w:pPr>
        <w:r>
          <w:fldChar w:fldCharType="begin"/>
        </w:r>
        <w:r>
          <w:instrText xml:space="preserve"> PAGE   \* MERGEFORMAT </w:instrText>
        </w:r>
        <w:r>
          <w:fldChar w:fldCharType="separate"/>
        </w:r>
        <w:r w:rsidR="003415A8">
          <w:rPr>
            <w:noProof/>
          </w:rPr>
          <w:t>4</w:t>
        </w:r>
        <w:r>
          <w:rPr>
            <w:noProof/>
          </w:rPr>
          <w:fldChar w:fldCharType="end"/>
        </w:r>
      </w:p>
    </w:sdtContent>
  </w:sdt>
  <w:p w14:paraId="7110971E" w14:textId="77777777" w:rsidR="00C54CC1" w:rsidRDefault="00C54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A26E3" w14:textId="77777777" w:rsidR="00A24F2D" w:rsidRDefault="00A24F2D" w:rsidP="002A202F">
      <w:r>
        <w:separator/>
      </w:r>
    </w:p>
  </w:footnote>
  <w:footnote w:type="continuationSeparator" w:id="0">
    <w:p w14:paraId="5035467C" w14:textId="77777777" w:rsidR="00A24F2D" w:rsidRDefault="00A24F2D"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78D"/>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AE516FF"/>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321133"/>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C27EFB"/>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6C909D7"/>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15:restartNumberingAfterBreak="0">
    <w:nsid w:val="44954542"/>
    <w:multiLevelType w:val="hybridMultilevel"/>
    <w:tmpl w:val="701C768A"/>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7"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7690C"/>
    <w:multiLevelType w:val="hybridMultilevel"/>
    <w:tmpl w:val="69181FEE"/>
    <w:lvl w:ilvl="0" w:tplc="5206142A">
      <w:start w:val="1"/>
      <w:numFmt w:val="decimal"/>
      <w:lvlText w:val="%1."/>
      <w:lvlJc w:val="left"/>
      <w:pPr>
        <w:ind w:left="1068" w:hanging="708"/>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F865312"/>
    <w:multiLevelType w:val="hybridMultilevel"/>
    <w:tmpl w:val="5F14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1C4A9D"/>
    <w:multiLevelType w:val="hybridMultilevel"/>
    <w:tmpl w:val="716CD09E"/>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2"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9"/>
  </w:num>
  <w:num w:numId="4">
    <w:abstractNumId w:val="7"/>
  </w:num>
  <w:num w:numId="5">
    <w:abstractNumId w:val="4"/>
  </w:num>
  <w:num w:numId="6">
    <w:abstractNumId w:val="17"/>
  </w:num>
  <w:num w:numId="7">
    <w:abstractNumId w:val="32"/>
  </w:num>
  <w:num w:numId="8">
    <w:abstractNumId w:val="14"/>
  </w:num>
  <w:num w:numId="9">
    <w:abstractNumId w:val="29"/>
  </w:num>
  <w:num w:numId="10">
    <w:abstractNumId w:val="27"/>
  </w:num>
  <w:num w:numId="11">
    <w:abstractNumId w:val="26"/>
  </w:num>
  <w:num w:numId="12">
    <w:abstractNumId w:val="25"/>
  </w:num>
  <w:num w:numId="13">
    <w:abstractNumId w:val="20"/>
  </w:num>
  <w:num w:numId="14">
    <w:abstractNumId w:val="28"/>
  </w:num>
  <w:num w:numId="15">
    <w:abstractNumId w:val="22"/>
  </w:num>
  <w:num w:numId="16">
    <w:abstractNumId w:val="15"/>
  </w:num>
  <w:num w:numId="17">
    <w:abstractNumId w:val="13"/>
  </w:num>
  <w:num w:numId="18">
    <w:abstractNumId w:val="30"/>
  </w:num>
  <w:num w:numId="19">
    <w:abstractNumId w:val="8"/>
  </w:num>
  <w:num w:numId="20">
    <w:abstractNumId w:val="33"/>
  </w:num>
  <w:num w:numId="21">
    <w:abstractNumId w:val="9"/>
  </w:num>
  <w:num w:numId="22">
    <w:abstractNumId w:val="6"/>
  </w:num>
  <w:num w:numId="23">
    <w:abstractNumId w:val="21"/>
  </w:num>
  <w:num w:numId="24">
    <w:abstractNumId w:val="1"/>
  </w:num>
  <w:num w:numId="25">
    <w:abstractNumId w:val="16"/>
  </w:num>
  <w:num w:numId="26">
    <w:abstractNumId w:val="24"/>
  </w:num>
  <w:num w:numId="27">
    <w:abstractNumId w:val="18"/>
  </w:num>
  <w:num w:numId="28">
    <w:abstractNumId w:val="31"/>
  </w:num>
  <w:num w:numId="29">
    <w:abstractNumId w:val="3"/>
  </w:num>
  <w:num w:numId="30">
    <w:abstractNumId w:val="0"/>
  </w:num>
  <w:num w:numId="31">
    <w:abstractNumId w:val="12"/>
  </w:num>
  <w:num w:numId="32">
    <w:abstractNumId w:val="5"/>
  </w:num>
  <w:num w:numId="33">
    <w:abstractNumId w:val="11"/>
  </w:num>
  <w:num w:numId="34">
    <w:abstractNumId w:val="2"/>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0"/>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5E72"/>
    <w:rsid w:val="001156BA"/>
    <w:rsid w:val="0015182D"/>
    <w:rsid w:val="00161847"/>
    <w:rsid w:val="00170CA7"/>
    <w:rsid w:val="001711C5"/>
    <w:rsid w:val="001816C2"/>
    <w:rsid w:val="00183EF7"/>
    <w:rsid w:val="00195333"/>
    <w:rsid w:val="00196D64"/>
    <w:rsid w:val="001A023F"/>
    <w:rsid w:val="001A2C53"/>
    <w:rsid w:val="001A3FAC"/>
    <w:rsid w:val="001A6472"/>
    <w:rsid w:val="001B7FCB"/>
    <w:rsid w:val="001C5538"/>
    <w:rsid w:val="001D0EDE"/>
    <w:rsid w:val="001D20E2"/>
    <w:rsid w:val="001E38DE"/>
    <w:rsid w:val="001F7B31"/>
    <w:rsid w:val="0020601F"/>
    <w:rsid w:val="00210E45"/>
    <w:rsid w:val="00212DA5"/>
    <w:rsid w:val="0021347C"/>
    <w:rsid w:val="002323AC"/>
    <w:rsid w:val="002372A0"/>
    <w:rsid w:val="00261404"/>
    <w:rsid w:val="002673B0"/>
    <w:rsid w:val="00275E2A"/>
    <w:rsid w:val="00280F85"/>
    <w:rsid w:val="00296938"/>
    <w:rsid w:val="002A202F"/>
    <w:rsid w:val="002B19B4"/>
    <w:rsid w:val="002D33AA"/>
    <w:rsid w:val="002D6E5F"/>
    <w:rsid w:val="002F1BEC"/>
    <w:rsid w:val="002F4757"/>
    <w:rsid w:val="00312024"/>
    <w:rsid w:val="00312F17"/>
    <w:rsid w:val="00322199"/>
    <w:rsid w:val="003223C7"/>
    <w:rsid w:val="00326555"/>
    <w:rsid w:val="003410E0"/>
    <w:rsid w:val="003415A8"/>
    <w:rsid w:val="00350EAD"/>
    <w:rsid w:val="003651DB"/>
    <w:rsid w:val="003715A0"/>
    <w:rsid w:val="0037171F"/>
    <w:rsid w:val="00376FD1"/>
    <w:rsid w:val="0039002C"/>
    <w:rsid w:val="003B44DB"/>
    <w:rsid w:val="003B4BC9"/>
    <w:rsid w:val="003B6298"/>
    <w:rsid w:val="003E2EB1"/>
    <w:rsid w:val="003E3C16"/>
    <w:rsid w:val="00407D96"/>
    <w:rsid w:val="00415B4E"/>
    <w:rsid w:val="00423A1A"/>
    <w:rsid w:val="00432495"/>
    <w:rsid w:val="00444DA7"/>
    <w:rsid w:val="004468AC"/>
    <w:rsid w:val="00457882"/>
    <w:rsid w:val="00463CC7"/>
    <w:rsid w:val="004809C4"/>
    <w:rsid w:val="0048433C"/>
    <w:rsid w:val="004847B1"/>
    <w:rsid w:val="00484BF5"/>
    <w:rsid w:val="0049545B"/>
    <w:rsid w:val="004A609E"/>
    <w:rsid w:val="004D3BD0"/>
    <w:rsid w:val="004D45B1"/>
    <w:rsid w:val="004D68A7"/>
    <w:rsid w:val="004E29D1"/>
    <w:rsid w:val="00500566"/>
    <w:rsid w:val="005073A3"/>
    <w:rsid w:val="00523608"/>
    <w:rsid w:val="00525C0A"/>
    <w:rsid w:val="00535608"/>
    <w:rsid w:val="00556688"/>
    <w:rsid w:val="0056162B"/>
    <w:rsid w:val="0056707B"/>
    <w:rsid w:val="0058078E"/>
    <w:rsid w:val="00581A9D"/>
    <w:rsid w:val="005A2503"/>
    <w:rsid w:val="005A7B20"/>
    <w:rsid w:val="005B4F04"/>
    <w:rsid w:val="005B79A1"/>
    <w:rsid w:val="005B7CB9"/>
    <w:rsid w:val="005D0023"/>
    <w:rsid w:val="005E21C4"/>
    <w:rsid w:val="005F4D59"/>
    <w:rsid w:val="0060001C"/>
    <w:rsid w:val="00600D31"/>
    <w:rsid w:val="00606B8B"/>
    <w:rsid w:val="0060786A"/>
    <w:rsid w:val="00620CB5"/>
    <w:rsid w:val="006237FE"/>
    <w:rsid w:val="00627AF7"/>
    <w:rsid w:val="00632540"/>
    <w:rsid w:val="00633F73"/>
    <w:rsid w:val="00645199"/>
    <w:rsid w:val="00645850"/>
    <w:rsid w:val="00661ECF"/>
    <w:rsid w:val="00665689"/>
    <w:rsid w:val="00692071"/>
    <w:rsid w:val="00694B28"/>
    <w:rsid w:val="006B77A1"/>
    <w:rsid w:val="006C5349"/>
    <w:rsid w:val="006C5F2A"/>
    <w:rsid w:val="006C662C"/>
    <w:rsid w:val="006D02D0"/>
    <w:rsid w:val="006F4A5C"/>
    <w:rsid w:val="00715F5C"/>
    <w:rsid w:val="007278C1"/>
    <w:rsid w:val="00733493"/>
    <w:rsid w:val="00737F1D"/>
    <w:rsid w:val="00770ECC"/>
    <w:rsid w:val="00782816"/>
    <w:rsid w:val="00785A46"/>
    <w:rsid w:val="007861E3"/>
    <w:rsid w:val="007940D6"/>
    <w:rsid w:val="007B1740"/>
    <w:rsid w:val="007C61B5"/>
    <w:rsid w:val="007D048C"/>
    <w:rsid w:val="007D3889"/>
    <w:rsid w:val="007D39E4"/>
    <w:rsid w:val="007D43A7"/>
    <w:rsid w:val="007E1695"/>
    <w:rsid w:val="007F204C"/>
    <w:rsid w:val="00804060"/>
    <w:rsid w:val="008166C9"/>
    <w:rsid w:val="00824E43"/>
    <w:rsid w:val="00833D8C"/>
    <w:rsid w:val="00834C9A"/>
    <w:rsid w:val="008449EB"/>
    <w:rsid w:val="0084708C"/>
    <w:rsid w:val="00850AD5"/>
    <w:rsid w:val="00852739"/>
    <w:rsid w:val="008629CC"/>
    <w:rsid w:val="00865EBB"/>
    <w:rsid w:val="00886C36"/>
    <w:rsid w:val="008A6AC8"/>
    <w:rsid w:val="008C5591"/>
    <w:rsid w:val="008D04A6"/>
    <w:rsid w:val="008D4C1A"/>
    <w:rsid w:val="008F0867"/>
    <w:rsid w:val="008F172F"/>
    <w:rsid w:val="008F2044"/>
    <w:rsid w:val="008F2BE1"/>
    <w:rsid w:val="008F4DD1"/>
    <w:rsid w:val="009056DB"/>
    <w:rsid w:val="00906654"/>
    <w:rsid w:val="009446A6"/>
    <w:rsid w:val="00947592"/>
    <w:rsid w:val="00950280"/>
    <w:rsid w:val="00950EDE"/>
    <w:rsid w:val="00953A7E"/>
    <w:rsid w:val="0096150D"/>
    <w:rsid w:val="00991A18"/>
    <w:rsid w:val="00994A16"/>
    <w:rsid w:val="009A30D3"/>
    <w:rsid w:val="009D03A7"/>
    <w:rsid w:val="009E0479"/>
    <w:rsid w:val="009F2F56"/>
    <w:rsid w:val="00A0102E"/>
    <w:rsid w:val="00A050BB"/>
    <w:rsid w:val="00A12960"/>
    <w:rsid w:val="00A1570D"/>
    <w:rsid w:val="00A22386"/>
    <w:rsid w:val="00A22AFC"/>
    <w:rsid w:val="00A24F2D"/>
    <w:rsid w:val="00A530A2"/>
    <w:rsid w:val="00A56B75"/>
    <w:rsid w:val="00A71C04"/>
    <w:rsid w:val="00A9493D"/>
    <w:rsid w:val="00A97D30"/>
    <w:rsid w:val="00AA0017"/>
    <w:rsid w:val="00AA4BC5"/>
    <w:rsid w:val="00AB09B3"/>
    <w:rsid w:val="00AC02D1"/>
    <w:rsid w:val="00AF4B0E"/>
    <w:rsid w:val="00B04CE8"/>
    <w:rsid w:val="00B04DFB"/>
    <w:rsid w:val="00B06019"/>
    <w:rsid w:val="00B07409"/>
    <w:rsid w:val="00B1006E"/>
    <w:rsid w:val="00B178FB"/>
    <w:rsid w:val="00B5252A"/>
    <w:rsid w:val="00B63DB1"/>
    <w:rsid w:val="00B65ACF"/>
    <w:rsid w:val="00B67138"/>
    <w:rsid w:val="00B6715C"/>
    <w:rsid w:val="00B742D5"/>
    <w:rsid w:val="00B81CFE"/>
    <w:rsid w:val="00B903AE"/>
    <w:rsid w:val="00B90F48"/>
    <w:rsid w:val="00B9157F"/>
    <w:rsid w:val="00B95225"/>
    <w:rsid w:val="00BA55D3"/>
    <w:rsid w:val="00BA6759"/>
    <w:rsid w:val="00BA7204"/>
    <w:rsid w:val="00BB2C8C"/>
    <w:rsid w:val="00BC6826"/>
    <w:rsid w:val="00C0295C"/>
    <w:rsid w:val="00C03C06"/>
    <w:rsid w:val="00C062CD"/>
    <w:rsid w:val="00C121EC"/>
    <w:rsid w:val="00C12C65"/>
    <w:rsid w:val="00C42893"/>
    <w:rsid w:val="00C445E2"/>
    <w:rsid w:val="00C50BB7"/>
    <w:rsid w:val="00C54CC1"/>
    <w:rsid w:val="00C57A81"/>
    <w:rsid w:val="00C70F1B"/>
    <w:rsid w:val="00C7129D"/>
    <w:rsid w:val="00C748D1"/>
    <w:rsid w:val="00C90594"/>
    <w:rsid w:val="00C91014"/>
    <w:rsid w:val="00CA1CE9"/>
    <w:rsid w:val="00CA5C18"/>
    <w:rsid w:val="00CB1A4E"/>
    <w:rsid w:val="00CC29F6"/>
    <w:rsid w:val="00CD2287"/>
    <w:rsid w:val="00CD5BBB"/>
    <w:rsid w:val="00CE0685"/>
    <w:rsid w:val="00D37EA5"/>
    <w:rsid w:val="00D643C6"/>
    <w:rsid w:val="00D73628"/>
    <w:rsid w:val="00D73918"/>
    <w:rsid w:val="00D76390"/>
    <w:rsid w:val="00D865A1"/>
    <w:rsid w:val="00D86DFF"/>
    <w:rsid w:val="00D967D7"/>
    <w:rsid w:val="00DA125D"/>
    <w:rsid w:val="00DB19B9"/>
    <w:rsid w:val="00DC0040"/>
    <w:rsid w:val="00DC4BC2"/>
    <w:rsid w:val="00DE057D"/>
    <w:rsid w:val="00DE2595"/>
    <w:rsid w:val="00E0020F"/>
    <w:rsid w:val="00E118C7"/>
    <w:rsid w:val="00E1427B"/>
    <w:rsid w:val="00E14E0D"/>
    <w:rsid w:val="00E2143C"/>
    <w:rsid w:val="00E21F70"/>
    <w:rsid w:val="00E22B8B"/>
    <w:rsid w:val="00E25657"/>
    <w:rsid w:val="00E317D1"/>
    <w:rsid w:val="00E40DF0"/>
    <w:rsid w:val="00E42667"/>
    <w:rsid w:val="00E4267B"/>
    <w:rsid w:val="00E47DAC"/>
    <w:rsid w:val="00E63C8A"/>
    <w:rsid w:val="00E65B53"/>
    <w:rsid w:val="00E70BF6"/>
    <w:rsid w:val="00E73BFC"/>
    <w:rsid w:val="00E92C3A"/>
    <w:rsid w:val="00F11C98"/>
    <w:rsid w:val="00F12E47"/>
    <w:rsid w:val="00F223B2"/>
    <w:rsid w:val="00F27067"/>
    <w:rsid w:val="00F45C45"/>
    <w:rsid w:val="00F53241"/>
    <w:rsid w:val="00F6318A"/>
    <w:rsid w:val="00F67790"/>
    <w:rsid w:val="00F67EF8"/>
    <w:rsid w:val="00F7349F"/>
    <w:rsid w:val="00FB1A1B"/>
    <w:rsid w:val="00FB645B"/>
    <w:rsid w:val="00FB7D4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C5C9D5E-6EDE-440F-9378-06D195BA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BF5"/>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950EDE"/>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91761">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00067792">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98646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62941-3EAE-4B99-ABCD-7FAF7639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7</Pages>
  <Words>2821</Words>
  <Characters>16083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Ratka Stijepovic</cp:lastModifiedBy>
  <cp:revision>26</cp:revision>
  <cp:lastPrinted>2018-09-05T12:48:00Z</cp:lastPrinted>
  <dcterms:created xsi:type="dcterms:W3CDTF">2018-10-29T19:53:00Z</dcterms:created>
  <dcterms:modified xsi:type="dcterms:W3CDTF">2020-02-03T14:12:00Z</dcterms:modified>
</cp:coreProperties>
</file>